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02" w:rsidRPr="007775CA" w:rsidRDefault="00134902" w:rsidP="009653FB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>REGULAMIN SEKCJI WYDAWCÓW EDUKACYJNYCH POLSKIEJ IZBY KSIĄŻKI</w:t>
      </w:r>
    </w:p>
    <w:p w:rsidR="00134902" w:rsidRPr="007775CA" w:rsidRDefault="00134902" w:rsidP="009653FB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 xml:space="preserve">z dnia </w:t>
      </w:r>
      <w:r w:rsidR="007775CA">
        <w:rPr>
          <w:rFonts w:asciiTheme="minorHAnsi" w:hAnsiTheme="minorHAnsi"/>
          <w:b/>
          <w:color w:val="000000" w:themeColor="text1"/>
        </w:rPr>
        <w:t>01 lipca</w:t>
      </w:r>
      <w:r w:rsidR="00236AF1" w:rsidRPr="007775CA">
        <w:rPr>
          <w:rFonts w:asciiTheme="minorHAnsi" w:hAnsiTheme="minorHAnsi"/>
          <w:b/>
          <w:color w:val="000000" w:themeColor="text1"/>
        </w:rPr>
        <w:t xml:space="preserve"> </w:t>
      </w:r>
      <w:r w:rsidRPr="007775CA">
        <w:rPr>
          <w:rFonts w:asciiTheme="minorHAnsi" w:hAnsiTheme="minorHAnsi"/>
          <w:b/>
          <w:color w:val="000000" w:themeColor="text1"/>
        </w:rPr>
        <w:t>2015 r.</w:t>
      </w:r>
    </w:p>
    <w:p w:rsidR="00134902" w:rsidRPr="007775CA" w:rsidRDefault="00134902" w:rsidP="009653FB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</w:p>
    <w:p w:rsidR="004B5AE7" w:rsidRPr="007775CA" w:rsidRDefault="00591D85" w:rsidP="007F7C97">
      <w:pPr>
        <w:spacing w:before="120" w:after="120" w:line="276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opracowany przez członków Sekcji Wydawców Edukacyjnych Polskiej Izby Książki zgodnie z </w:t>
      </w:r>
      <w:r w:rsidR="005C6D2A" w:rsidRPr="007775CA">
        <w:rPr>
          <w:rFonts w:asciiTheme="minorHAnsi" w:hAnsiTheme="minorHAnsi"/>
          <w:color w:val="000000" w:themeColor="text1"/>
        </w:rPr>
        <w:t>§ 12 ust. 2 Statutu P</w:t>
      </w:r>
      <w:r w:rsidRPr="007775CA">
        <w:rPr>
          <w:rFonts w:asciiTheme="minorHAnsi" w:hAnsiTheme="minorHAnsi"/>
          <w:color w:val="000000" w:themeColor="text1"/>
        </w:rPr>
        <w:t>olskiej Izby Książki.</w:t>
      </w:r>
    </w:p>
    <w:p w:rsidR="00134902" w:rsidRPr="007775CA" w:rsidRDefault="00134902" w:rsidP="007F7C97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</w:p>
    <w:p w:rsidR="00134902" w:rsidRPr="007775CA" w:rsidRDefault="00134902" w:rsidP="007F7C97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>§ 1</w:t>
      </w:r>
    </w:p>
    <w:p w:rsidR="006552D5" w:rsidRPr="007775CA" w:rsidRDefault="006552D5" w:rsidP="007F7C97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>Postanowienia ogólne</w:t>
      </w:r>
    </w:p>
    <w:p w:rsidR="004A56D1" w:rsidRPr="007775CA" w:rsidRDefault="00134902" w:rsidP="007F7C97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Sekcja Wydawców Edukacyjnych </w:t>
      </w:r>
      <w:r w:rsidR="00731091" w:rsidRPr="007775CA">
        <w:rPr>
          <w:rFonts w:asciiTheme="minorHAnsi" w:hAnsiTheme="minorHAnsi"/>
          <w:color w:val="000000" w:themeColor="text1"/>
        </w:rPr>
        <w:t xml:space="preserve">Polskiej Izby Książki </w:t>
      </w:r>
      <w:r w:rsidRPr="007775CA">
        <w:rPr>
          <w:rFonts w:asciiTheme="minorHAnsi" w:hAnsiTheme="minorHAnsi"/>
          <w:color w:val="000000" w:themeColor="text1"/>
        </w:rPr>
        <w:t>(</w:t>
      </w:r>
      <w:r w:rsidR="004B5AE7" w:rsidRPr="007775CA">
        <w:rPr>
          <w:rFonts w:asciiTheme="minorHAnsi" w:hAnsiTheme="minorHAnsi"/>
          <w:color w:val="000000" w:themeColor="text1"/>
        </w:rPr>
        <w:t>dalej jako „</w:t>
      </w:r>
      <w:r w:rsidRPr="007775CA">
        <w:rPr>
          <w:rFonts w:asciiTheme="minorHAnsi" w:hAnsiTheme="minorHAnsi"/>
          <w:color w:val="000000" w:themeColor="text1"/>
        </w:rPr>
        <w:t>SWE</w:t>
      </w:r>
      <w:r w:rsidR="004B5AE7" w:rsidRPr="007775CA">
        <w:rPr>
          <w:rFonts w:asciiTheme="minorHAnsi" w:hAnsiTheme="minorHAnsi"/>
          <w:color w:val="000000" w:themeColor="text1"/>
        </w:rPr>
        <w:t>”</w:t>
      </w:r>
      <w:r w:rsidR="00674409" w:rsidRPr="007775CA">
        <w:rPr>
          <w:rFonts w:asciiTheme="minorHAnsi" w:hAnsiTheme="minorHAnsi"/>
          <w:color w:val="000000" w:themeColor="text1"/>
        </w:rPr>
        <w:t xml:space="preserve"> lub „Sekcja”</w:t>
      </w:r>
      <w:r w:rsidRPr="007775CA">
        <w:rPr>
          <w:rFonts w:asciiTheme="minorHAnsi" w:hAnsiTheme="minorHAnsi"/>
          <w:color w:val="000000" w:themeColor="text1"/>
        </w:rPr>
        <w:t>) jest sekcją branżową Polskiej Izby Książki (</w:t>
      </w:r>
      <w:r w:rsidR="004B5AE7" w:rsidRPr="007775CA">
        <w:rPr>
          <w:rFonts w:asciiTheme="minorHAnsi" w:hAnsiTheme="minorHAnsi"/>
          <w:color w:val="000000" w:themeColor="text1"/>
        </w:rPr>
        <w:t>dalej jako „</w:t>
      </w:r>
      <w:r w:rsidRPr="007775CA">
        <w:rPr>
          <w:rFonts w:asciiTheme="minorHAnsi" w:hAnsiTheme="minorHAnsi"/>
          <w:color w:val="000000" w:themeColor="text1"/>
        </w:rPr>
        <w:t>PIK</w:t>
      </w:r>
      <w:r w:rsidR="004B5AE7" w:rsidRPr="007775CA">
        <w:rPr>
          <w:rFonts w:asciiTheme="minorHAnsi" w:hAnsiTheme="minorHAnsi"/>
          <w:color w:val="000000" w:themeColor="text1"/>
        </w:rPr>
        <w:t>”</w:t>
      </w:r>
      <w:r w:rsidRPr="007775CA">
        <w:rPr>
          <w:rFonts w:asciiTheme="minorHAnsi" w:hAnsiTheme="minorHAnsi"/>
          <w:color w:val="000000" w:themeColor="text1"/>
        </w:rPr>
        <w:t>)</w:t>
      </w:r>
      <w:r w:rsidR="004A56D1" w:rsidRPr="007775CA">
        <w:rPr>
          <w:rFonts w:asciiTheme="minorHAnsi" w:hAnsiTheme="minorHAnsi"/>
          <w:color w:val="000000" w:themeColor="text1"/>
        </w:rPr>
        <w:t xml:space="preserve"> w rozumieniu § 12 ust. 1 Statutu PIK</w:t>
      </w:r>
      <w:r w:rsidRPr="007775CA">
        <w:rPr>
          <w:rFonts w:asciiTheme="minorHAnsi" w:hAnsiTheme="minorHAnsi"/>
          <w:color w:val="000000" w:themeColor="text1"/>
        </w:rPr>
        <w:t xml:space="preserve">. </w:t>
      </w:r>
    </w:p>
    <w:p w:rsidR="008219C8" w:rsidRPr="007775CA" w:rsidRDefault="004A56D1" w:rsidP="007F7C97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SWE </w:t>
      </w:r>
      <w:r w:rsidR="00E366AF" w:rsidRPr="007775CA">
        <w:rPr>
          <w:rFonts w:asciiTheme="minorHAnsi" w:hAnsiTheme="minorHAnsi"/>
          <w:color w:val="000000" w:themeColor="text1"/>
        </w:rPr>
        <w:t xml:space="preserve">zrzesza wydawców </w:t>
      </w:r>
      <w:r w:rsidR="000E2E79" w:rsidRPr="007775CA">
        <w:rPr>
          <w:rFonts w:asciiTheme="minorHAnsi" w:hAnsiTheme="minorHAnsi"/>
          <w:color w:val="000000" w:themeColor="text1"/>
        </w:rPr>
        <w:t xml:space="preserve">edukacyjnych, tj. w szczególności wydawców </w:t>
      </w:r>
      <w:r w:rsidR="00E366AF" w:rsidRPr="007775CA">
        <w:rPr>
          <w:rFonts w:asciiTheme="minorHAnsi" w:hAnsiTheme="minorHAnsi"/>
          <w:color w:val="000000" w:themeColor="text1"/>
        </w:rPr>
        <w:t>podręczników</w:t>
      </w:r>
      <w:r w:rsidR="000E2E79" w:rsidRPr="007775CA">
        <w:rPr>
          <w:rFonts w:asciiTheme="minorHAnsi" w:hAnsiTheme="minorHAnsi"/>
          <w:color w:val="000000" w:themeColor="text1"/>
        </w:rPr>
        <w:t>, materiałów edukacyjnych i materiałów ćwiczeniowych</w:t>
      </w:r>
      <w:r w:rsidR="004D04AC" w:rsidRPr="007775CA">
        <w:rPr>
          <w:rFonts w:asciiTheme="minorHAnsi" w:hAnsiTheme="minorHAnsi"/>
          <w:color w:val="000000" w:themeColor="text1"/>
        </w:rPr>
        <w:t xml:space="preserve"> (dalej łącznie jako „Członkowie </w:t>
      </w:r>
      <w:r w:rsidR="00013010" w:rsidRPr="007775CA">
        <w:rPr>
          <w:rFonts w:asciiTheme="minorHAnsi" w:hAnsiTheme="minorHAnsi"/>
          <w:color w:val="000000" w:themeColor="text1"/>
        </w:rPr>
        <w:t>SWE</w:t>
      </w:r>
      <w:r w:rsidR="004D04AC" w:rsidRPr="007775CA">
        <w:rPr>
          <w:rFonts w:asciiTheme="minorHAnsi" w:hAnsiTheme="minorHAnsi"/>
          <w:color w:val="000000" w:themeColor="text1"/>
        </w:rPr>
        <w:t xml:space="preserve">” lub „Członkowie </w:t>
      </w:r>
      <w:r w:rsidR="00013010" w:rsidRPr="007775CA">
        <w:rPr>
          <w:rFonts w:asciiTheme="minorHAnsi" w:hAnsiTheme="minorHAnsi"/>
          <w:color w:val="000000" w:themeColor="text1"/>
        </w:rPr>
        <w:t>Sekcji</w:t>
      </w:r>
      <w:r w:rsidR="004D04AC" w:rsidRPr="007775CA">
        <w:rPr>
          <w:rFonts w:asciiTheme="minorHAnsi" w:hAnsiTheme="minorHAnsi"/>
          <w:color w:val="000000" w:themeColor="text1"/>
        </w:rPr>
        <w:t>”</w:t>
      </w:r>
      <w:r w:rsidR="00013010" w:rsidRPr="007775CA">
        <w:rPr>
          <w:rFonts w:asciiTheme="minorHAnsi" w:hAnsiTheme="minorHAnsi"/>
          <w:color w:val="000000" w:themeColor="text1"/>
        </w:rPr>
        <w:t>, a każdy z osobna jako „Członek SWE” lub „Członek Sekcji”)</w:t>
      </w:r>
      <w:r w:rsidRPr="007775CA">
        <w:rPr>
          <w:rFonts w:asciiTheme="minorHAnsi" w:hAnsiTheme="minorHAnsi"/>
          <w:color w:val="000000" w:themeColor="text1"/>
        </w:rPr>
        <w:t>.</w:t>
      </w:r>
    </w:p>
    <w:p w:rsidR="008219C8" w:rsidRPr="007775CA" w:rsidRDefault="008219C8" w:rsidP="009653FB">
      <w:pPr>
        <w:pStyle w:val="Akapitzlis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Sekcja nie ma osobowości prawnej.</w:t>
      </w:r>
    </w:p>
    <w:p w:rsidR="00134902" w:rsidRPr="007775CA" w:rsidRDefault="00134902" w:rsidP="009653FB">
      <w:pPr>
        <w:spacing w:before="120" w:after="120" w:line="276" w:lineRule="auto"/>
        <w:rPr>
          <w:rFonts w:asciiTheme="minorHAnsi" w:hAnsiTheme="minorHAnsi"/>
          <w:color w:val="000000" w:themeColor="text1"/>
        </w:rPr>
      </w:pPr>
    </w:p>
    <w:p w:rsidR="008219C8" w:rsidRPr="007775CA" w:rsidRDefault="008219C8" w:rsidP="009653FB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>§ 2</w:t>
      </w:r>
    </w:p>
    <w:p w:rsidR="008219C8" w:rsidRPr="007775CA" w:rsidRDefault="000E2E79" w:rsidP="008219C8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>Z</w:t>
      </w:r>
      <w:r w:rsidR="008219C8" w:rsidRPr="007775CA">
        <w:rPr>
          <w:rFonts w:asciiTheme="minorHAnsi" w:hAnsiTheme="minorHAnsi"/>
          <w:b/>
          <w:color w:val="000000" w:themeColor="text1"/>
        </w:rPr>
        <w:t xml:space="preserve">akres działania Sekcji </w:t>
      </w:r>
    </w:p>
    <w:p w:rsidR="008219C8" w:rsidRPr="007775CA" w:rsidRDefault="008219C8" w:rsidP="009653FB">
      <w:pPr>
        <w:numPr>
          <w:ilvl w:val="0"/>
          <w:numId w:val="26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SWE w ramach swojej działalności </w:t>
      </w:r>
      <w:r w:rsidR="000E2E79" w:rsidRPr="007775CA">
        <w:rPr>
          <w:rFonts w:asciiTheme="minorHAnsi" w:hAnsiTheme="minorHAnsi"/>
          <w:color w:val="000000" w:themeColor="text1"/>
        </w:rPr>
        <w:t>może</w:t>
      </w:r>
      <w:r w:rsidRPr="007775CA">
        <w:rPr>
          <w:rFonts w:asciiTheme="minorHAnsi" w:hAnsiTheme="minorHAnsi"/>
          <w:color w:val="000000" w:themeColor="text1"/>
        </w:rPr>
        <w:t xml:space="preserve"> podejmowa</w:t>
      </w:r>
      <w:r w:rsidR="000E2E79" w:rsidRPr="007775CA">
        <w:rPr>
          <w:rFonts w:asciiTheme="minorHAnsi" w:hAnsiTheme="minorHAnsi"/>
          <w:color w:val="000000" w:themeColor="text1"/>
        </w:rPr>
        <w:t>ć</w:t>
      </w:r>
      <w:r w:rsidRPr="007775CA">
        <w:rPr>
          <w:rFonts w:asciiTheme="minorHAnsi" w:hAnsiTheme="minorHAnsi"/>
          <w:color w:val="000000" w:themeColor="text1"/>
        </w:rPr>
        <w:t xml:space="preserve"> działa</w:t>
      </w:r>
      <w:r w:rsidR="000E2E79" w:rsidRPr="007775CA">
        <w:rPr>
          <w:rFonts w:asciiTheme="minorHAnsi" w:hAnsiTheme="minorHAnsi"/>
          <w:color w:val="000000" w:themeColor="text1"/>
        </w:rPr>
        <w:t>nia</w:t>
      </w:r>
      <w:r w:rsidRPr="007775CA">
        <w:rPr>
          <w:rFonts w:asciiTheme="minorHAnsi" w:hAnsiTheme="minorHAnsi"/>
          <w:color w:val="000000" w:themeColor="text1"/>
        </w:rPr>
        <w:t xml:space="preserve"> o charakterze publicznym, w szczególności wobec instytucji oświatowych, o czym </w:t>
      </w:r>
      <w:r w:rsidR="00CB472A" w:rsidRPr="007775CA">
        <w:rPr>
          <w:rFonts w:asciiTheme="minorHAnsi" w:hAnsiTheme="minorHAnsi"/>
          <w:color w:val="000000" w:themeColor="text1"/>
        </w:rPr>
        <w:t xml:space="preserve">Przewodniczący Sekcji </w:t>
      </w:r>
      <w:r w:rsidRPr="007775CA">
        <w:rPr>
          <w:rFonts w:asciiTheme="minorHAnsi" w:hAnsiTheme="minorHAnsi"/>
          <w:color w:val="000000" w:themeColor="text1"/>
        </w:rPr>
        <w:t>na bieżąco informuje Prezesa PIK.</w:t>
      </w:r>
    </w:p>
    <w:p w:rsidR="008219C8" w:rsidRPr="007775CA" w:rsidRDefault="008219C8" w:rsidP="009653FB">
      <w:pPr>
        <w:numPr>
          <w:ilvl w:val="0"/>
          <w:numId w:val="26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SWE dba o wizerunek sektora wydawniczego.</w:t>
      </w:r>
    </w:p>
    <w:p w:rsidR="00095E04" w:rsidRPr="007775CA" w:rsidRDefault="00FB764D" w:rsidP="009653FB">
      <w:pPr>
        <w:numPr>
          <w:ilvl w:val="0"/>
          <w:numId w:val="26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Czł</w:t>
      </w:r>
      <w:r w:rsidR="00DE1929" w:rsidRPr="007775CA">
        <w:rPr>
          <w:rFonts w:asciiTheme="minorHAnsi" w:hAnsiTheme="minorHAnsi"/>
          <w:color w:val="000000" w:themeColor="text1"/>
        </w:rPr>
        <w:t xml:space="preserve">onkowie </w:t>
      </w:r>
      <w:r w:rsidR="00095E04" w:rsidRPr="007775CA">
        <w:rPr>
          <w:rFonts w:asciiTheme="minorHAnsi" w:hAnsiTheme="minorHAnsi"/>
          <w:color w:val="000000" w:themeColor="text1"/>
        </w:rPr>
        <w:t xml:space="preserve">SWE </w:t>
      </w:r>
      <w:r w:rsidR="00BA0574" w:rsidRPr="007775CA">
        <w:rPr>
          <w:rFonts w:asciiTheme="minorHAnsi" w:hAnsiTheme="minorHAnsi"/>
          <w:color w:val="000000" w:themeColor="text1"/>
        </w:rPr>
        <w:t>zobowiązuj</w:t>
      </w:r>
      <w:r w:rsidRPr="007775CA">
        <w:rPr>
          <w:rFonts w:asciiTheme="minorHAnsi" w:hAnsiTheme="minorHAnsi"/>
          <w:color w:val="000000" w:themeColor="text1"/>
        </w:rPr>
        <w:t>ą</w:t>
      </w:r>
      <w:r w:rsidR="00BA0574" w:rsidRPr="007775CA">
        <w:rPr>
          <w:rFonts w:asciiTheme="minorHAnsi" w:hAnsiTheme="minorHAnsi"/>
          <w:color w:val="000000" w:themeColor="text1"/>
        </w:rPr>
        <w:t xml:space="preserve"> się </w:t>
      </w:r>
      <w:r w:rsidRPr="007775CA">
        <w:rPr>
          <w:rFonts w:asciiTheme="minorHAnsi" w:hAnsiTheme="minorHAnsi"/>
          <w:color w:val="000000" w:themeColor="text1"/>
        </w:rPr>
        <w:t>prowadzić działalność zgodnie z</w:t>
      </w:r>
      <w:r w:rsidR="00CB472A" w:rsidRPr="007775CA">
        <w:rPr>
          <w:rFonts w:asciiTheme="minorHAnsi" w:hAnsiTheme="minorHAnsi"/>
          <w:color w:val="000000" w:themeColor="text1"/>
        </w:rPr>
        <w:t xml:space="preserve"> </w:t>
      </w:r>
      <w:r w:rsidRPr="007775CA">
        <w:rPr>
          <w:rFonts w:asciiTheme="minorHAnsi" w:hAnsiTheme="minorHAnsi"/>
          <w:color w:val="000000" w:themeColor="text1"/>
        </w:rPr>
        <w:t>K</w:t>
      </w:r>
      <w:r w:rsidR="00095E04" w:rsidRPr="007775CA">
        <w:rPr>
          <w:rFonts w:asciiTheme="minorHAnsi" w:hAnsiTheme="minorHAnsi"/>
          <w:color w:val="000000" w:themeColor="text1"/>
        </w:rPr>
        <w:t>odeks</w:t>
      </w:r>
      <w:r w:rsidRPr="007775CA">
        <w:rPr>
          <w:rFonts w:asciiTheme="minorHAnsi" w:hAnsiTheme="minorHAnsi"/>
          <w:color w:val="000000" w:themeColor="text1"/>
        </w:rPr>
        <w:t>em</w:t>
      </w:r>
      <w:r w:rsidR="00095E04" w:rsidRPr="007775CA">
        <w:rPr>
          <w:rFonts w:asciiTheme="minorHAnsi" w:hAnsiTheme="minorHAnsi"/>
          <w:color w:val="000000" w:themeColor="text1"/>
        </w:rPr>
        <w:t xml:space="preserve"> </w:t>
      </w:r>
      <w:r w:rsidRPr="007775CA">
        <w:rPr>
          <w:rFonts w:asciiTheme="minorHAnsi" w:hAnsiTheme="minorHAnsi"/>
          <w:color w:val="000000" w:themeColor="text1"/>
        </w:rPr>
        <w:t>D</w:t>
      </w:r>
      <w:r w:rsidR="00095E04" w:rsidRPr="007775CA">
        <w:rPr>
          <w:rFonts w:asciiTheme="minorHAnsi" w:hAnsiTheme="minorHAnsi"/>
          <w:color w:val="000000" w:themeColor="text1"/>
        </w:rPr>
        <w:t xml:space="preserve">obrych </w:t>
      </w:r>
      <w:r w:rsidRPr="007775CA">
        <w:rPr>
          <w:rFonts w:asciiTheme="minorHAnsi" w:hAnsiTheme="minorHAnsi"/>
          <w:color w:val="000000" w:themeColor="text1"/>
        </w:rPr>
        <w:t>P</w:t>
      </w:r>
      <w:r w:rsidR="00095E04" w:rsidRPr="007775CA">
        <w:rPr>
          <w:rFonts w:asciiTheme="minorHAnsi" w:hAnsiTheme="minorHAnsi"/>
          <w:color w:val="000000" w:themeColor="text1"/>
        </w:rPr>
        <w:t>raktyk SWE</w:t>
      </w:r>
      <w:r w:rsidR="00355201" w:rsidRPr="007775CA">
        <w:rPr>
          <w:rFonts w:asciiTheme="minorHAnsi" w:hAnsiTheme="minorHAnsi"/>
          <w:color w:val="000000" w:themeColor="text1"/>
        </w:rPr>
        <w:t xml:space="preserve"> PIK</w:t>
      </w:r>
      <w:r w:rsidR="00095E04" w:rsidRPr="007775CA">
        <w:rPr>
          <w:rFonts w:asciiTheme="minorHAnsi" w:hAnsiTheme="minorHAnsi"/>
          <w:color w:val="000000" w:themeColor="text1"/>
        </w:rPr>
        <w:t>.</w:t>
      </w:r>
    </w:p>
    <w:p w:rsidR="008219C8" w:rsidRPr="007775CA" w:rsidRDefault="008219C8" w:rsidP="007F7C97">
      <w:pPr>
        <w:spacing w:before="120" w:after="120" w:line="276" w:lineRule="auto"/>
        <w:rPr>
          <w:rFonts w:asciiTheme="minorHAnsi" w:hAnsiTheme="minorHAnsi"/>
          <w:color w:val="000000" w:themeColor="text1"/>
        </w:rPr>
      </w:pPr>
    </w:p>
    <w:p w:rsidR="00134902" w:rsidRPr="007775CA" w:rsidRDefault="006552D5" w:rsidP="000E2E79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 xml:space="preserve">§ </w:t>
      </w:r>
      <w:r w:rsidR="008219C8" w:rsidRPr="007775CA">
        <w:rPr>
          <w:rFonts w:asciiTheme="minorHAnsi" w:hAnsiTheme="minorHAnsi"/>
          <w:b/>
          <w:color w:val="000000" w:themeColor="text1"/>
        </w:rPr>
        <w:t>3</w:t>
      </w:r>
    </w:p>
    <w:p w:rsidR="007E1995" w:rsidRPr="007775CA" w:rsidRDefault="007E1995" w:rsidP="007F7C97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>Organy SWE</w:t>
      </w:r>
    </w:p>
    <w:p w:rsidR="00EA2971" w:rsidRPr="007775CA" w:rsidRDefault="00EA2971" w:rsidP="007F7C97">
      <w:pPr>
        <w:spacing w:before="120" w:after="120" w:line="276" w:lineRule="auto"/>
        <w:ind w:firstLine="426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Organami S</w:t>
      </w:r>
      <w:r w:rsidR="00E366AF" w:rsidRPr="007775CA">
        <w:rPr>
          <w:rFonts w:asciiTheme="minorHAnsi" w:hAnsiTheme="minorHAnsi"/>
          <w:color w:val="000000" w:themeColor="text1"/>
        </w:rPr>
        <w:t>WE</w:t>
      </w:r>
      <w:r w:rsidRPr="007775CA">
        <w:rPr>
          <w:rFonts w:asciiTheme="minorHAnsi" w:hAnsiTheme="minorHAnsi"/>
          <w:color w:val="000000" w:themeColor="text1"/>
        </w:rPr>
        <w:t xml:space="preserve"> są:</w:t>
      </w:r>
    </w:p>
    <w:p w:rsidR="00F51C22" w:rsidRPr="007775CA" w:rsidRDefault="00EA2971" w:rsidP="007F7C97">
      <w:pPr>
        <w:numPr>
          <w:ilvl w:val="0"/>
          <w:numId w:val="16"/>
        </w:numPr>
        <w:spacing w:before="120" w:after="120" w:line="276" w:lineRule="auto"/>
        <w:ind w:left="1276" w:hanging="425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Zebranie,</w:t>
      </w:r>
    </w:p>
    <w:p w:rsidR="00EA2971" w:rsidRPr="007775CA" w:rsidRDefault="003A3FFE" w:rsidP="00D3253C">
      <w:pPr>
        <w:numPr>
          <w:ilvl w:val="0"/>
          <w:numId w:val="16"/>
        </w:numPr>
        <w:spacing w:before="120" w:after="120" w:line="276" w:lineRule="auto"/>
        <w:ind w:left="1276" w:hanging="425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Prezydium</w:t>
      </w:r>
      <w:r w:rsidR="00912B21" w:rsidRPr="007775CA">
        <w:rPr>
          <w:rFonts w:asciiTheme="minorHAnsi" w:hAnsiTheme="minorHAnsi"/>
          <w:color w:val="000000" w:themeColor="text1"/>
        </w:rPr>
        <w:t>.</w:t>
      </w:r>
      <w:r w:rsidRPr="007775CA">
        <w:rPr>
          <w:rFonts w:asciiTheme="minorHAnsi" w:hAnsiTheme="minorHAnsi"/>
          <w:color w:val="000000" w:themeColor="text1"/>
        </w:rPr>
        <w:t xml:space="preserve"> </w:t>
      </w:r>
    </w:p>
    <w:p w:rsidR="00020BAD" w:rsidRPr="007775CA" w:rsidRDefault="00C63B2F" w:rsidP="009653FB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 xml:space="preserve">§ </w:t>
      </w:r>
      <w:r w:rsidR="000E2E79" w:rsidRPr="007775CA">
        <w:rPr>
          <w:rFonts w:asciiTheme="minorHAnsi" w:hAnsiTheme="minorHAnsi"/>
          <w:b/>
          <w:color w:val="000000" w:themeColor="text1"/>
        </w:rPr>
        <w:t>4</w:t>
      </w:r>
    </w:p>
    <w:p w:rsidR="00020BAD" w:rsidRPr="007775CA" w:rsidRDefault="00427D02" w:rsidP="007F7C97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>Zebranie</w:t>
      </w:r>
    </w:p>
    <w:p w:rsidR="00F51C22" w:rsidRPr="007775CA" w:rsidRDefault="00F51C22" w:rsidP="007F7C9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W skład Zebrania wchodzą wszyscy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Pr="007775CA">
        <w:rPr>
          <w:rFonts w:asciiTheme="minorHAnsi" w:hAnsiTheme="minorHAnsi"/>
          <w:color w:val="000000" w:themeColor="text1"/>
        </w:rPr>
        <w:t>złonkowie SWE.</w:t>
      </w:r>
    </w:p>
    <w:p w:rsidR="00134902" w:rsidRPr="007775CA" w:rsidRDefault="00134902" w:rsidP="007F7C9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Każdy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Pr="007775CA">
        <w:rPr>
          <w:rFonts w:asciiTheme="minorHAnsi" w:hAnsiTheme="minorHAnsi"/>
          <w:color w:val="000000" w:themeColor="text1"/>
        </w:rPr>
        <w:t xml:space="preserve">złonek SWE ma jeden głos. </w:t>
      </w:r>
    </w:p>
    <w:p w:rsidR="00EA2971" w:rsidRPr="007775CA" w:rsidRDefault="00ED162C" w:rsidP="007F7C9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Następujące sprawy wymagają uchwał</w:t>
      </w:r>
      <w:r w:rsidR="0050298B" w:rsidRPr="007775CA">
        <w:rPr>
          <w:rFonts w:asciiTheme="minorHAnsi" w:hAnsiTheme="minorHAnsi"/>
          <w:color w:val="000000" w:themeColor="text1"/>
        </w:rPr>
        <w:t>y</w:t>
      </w:r>
      <w:r w:rsidR="00EA2971" w:rsidRPr="007775CA">
        <w:rPr>
          <w:rFonts w:asciiTheme="minorHAnsi" w:hAnsiTheme="minorHAnsi"/>
          <w:color w:val="000000" w:themeColor="text1"/>
        </w:rPr>
        <w:t xml:space="preserve"> Zebrania</w:t>
      </w:r>
      <w:r w:rsidR="00526A9C" w:rsidRPr="007775CA">
        <w:rPr>
          <w:rFonts w:asciiTheme="minorHAnsi" w:hAnsiTheme="minorHAnsi"/>
          <w:color w:val="000000" w:themeColor="text1"/>
        </w:rPr>
        <w:t xml:space="preserve">: </w:t>
      </w:r>
    </w:p>
    <w:p w:rsidR="003A3FFE" w:rsidRPr="007775CA" w:rsidRDefault="00134902" w:rsidP="007F7C97">
      <w:pPr>
        <w:numPr>
          <w:ilvl w:val="0"/>
          <w:numId w:val="23"/>
        </w:numPr>
        <w:spacing w:before="120" w:after="120" w:line="276" w:lineRule="auto"/>
        <w:ind w:left="1276" w:hanging="425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wyb</w:t>
      </w:r>
      <w:r w:rsidR="003A3FFE" w:rsidRPr="007775CA">
        <w:rPr>
          <w:rFonts w:asciiTheme="minorHAnsi" w:hAnsiTheme="minorHAnsi"/>
          <w:color w:val="000000" w:themeColor="text1"/>
        </w:rPr>
        <w:t>ór</w:t>
      </w:r>
      <w:r w:rsidRPr="007775CA">
        <w:rPr>
          <w:rFonts w:asciiTheme="minorHAnsi" w:hAnsiTheme="minorHAnsi"/>
          <w:color w:val="000000" w:themeColor="text1"/>
        </w:rPr>
        <w:t xml:space="preserve"> </w:t>
      </w:r>
      <w:r w:rsidR="0050298B" w:rsidRPr="007775CA">
        <w:rPr>
          <w:rFonts w:asciiTheme="minorHAnsi" w:hAnsiTheme="minorHAnsi"/>
          <w:color w:val="000000" w:themeColor="text1"/>
        </w:rPr>
        <w:t xml:space="preserve">członków Prezydium, w tym </w:t>
      </w:r>
      <w:r w:rsidRPr="007775CA">
        <w:rPr>
          <w:rFonts w:asciiTheme="minorHAnsi" w:hAnsiTheme="minorHAnsi"/>
          <w:color w:val="000000" w:themeColor="text1"/>
        </w:rPr>
        <w:t>Przewodniczącego</w:t>
      </w:r>
      <w:r w:rsidR="003A3FFE" w:rsidRPr="007775CA">
        <w:rPr>
          <w:rFonts w:asciiTheme="minorHAnsi" w:hAnsiTheme="minorHAnsi"/>
          <w:color w:val="000000" w:themeColor="text1"/>
        </w:rPr>
        <w:t>,</w:t>
      </w:r>
    </w:p>
    <w:p w:rsidR="00ED162C" w:rsidRPr="007775CA" w:rsidRDefault="003F4348" w:rsidP="007F7C97">
      <w:pPr>
        <w:numPr>
          <w:ilvl w:val="0"/>
          <w:numId w:val="23"/>
        </w:numPr>
        <w:spacing w:before="120" w:after="120" w:line="276" w:lineRule="auto"/>
        <w:ind w:left="1276" w:hanging="425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z</w:t>
      </w:r>
      <w:r w:rsidR="00ED162C" w:rsidRPr="007775CA">
        <w:rPr>
          <w:rFonts w:asciiTheme="minorHAnsi" w:hAnsiTheme="minorHAnsi"/>
          <w:color w:val="000000" w:themeColor="text1"/>
        </w:rPr>
        <w:t xml:space="preserve">atwierdzanie </w:t>
      </w:r>
      <w:r w:rsidRPr="007775CA">
        <w:rPr>
          <w:rFonts w:asciiTheme="minorHAnsi" w:hAnsiTheme="minorHAnsi"/>
          <w:color w:val="000000" w:themeColor="text1"/>
        </w:rPr>
        <w:t>planu działań oraz zapotrzebowania finansowego na rok następny, o których mowa w § 12 ust. 8 Statutu PIK</w:t>
      </w:r>
      <w:r w:rsidR="00ED162C" w:rsidRPr="007775CA">
        <w:rPr>
          <w:rFonts w:asciiTheme="minorHAnsi" w:hAnsiTheme="minorHAnsi"/>
          <w:color w:val="000000" w:themeColor="text1"/>
        </w:rPr>
        <w:t>,</w:t>
      </w:r>
    </w:p>
    <w:p w:rsidR="004073C1" w:rsidRPr="007775CA" w:rsidRDefault="004073C1" w:rsidP="007F7C97">
      <w:pPr>
        <w:numPr>
          <w:ilvl w:val="0"/>
          <w:numId w:val="23"/>
        </w:numPr>
        <w:spacing w:before="120" w:after="120" w:line="276" w:lineRule="auto"/>
        <w:ind w:left="1276" w:hanging="425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zmian</w:t>
      </w:r>
      <w:r w:rsidR="00506749" w:rsidRPr="007775CA">
        <w:rPr>
          <w:rFonts w:asciiTheme="minorHAnsi" w:hAnsiTheme="minorHAnsi"/>
          <w:color w:val="000000" w:themeColor="text1"/>
        </w:rPr>
        <w:t>y</w:t>
      </w:r>
      <w:r w:rsidRPr="007775CA">
        <w:rPr>
          <w:rFonts w:asciiTheme="minorHAnsi" w:hAnsiTheme="minorHAnsi"/>
          <w:color w:val="000000" w:themeColor="text1"/>
        </w:rPr>
        <w:t xml:space="preserve"> niniejszego Regulaminu</w:t>
      </w:r>
      <w:r w:rsidR="00095E04" w:rsidRPr="007775CA">
        <w:rPr>
          <w:rFonts w:asciiTheme="minorHAnsi" w:hAnsiTheme="minorHAnsi"/>
          <w:color w:val="000000" w:themeColor="text1"/>
        </w:rPr>
        <w:t>,</w:t>
      </w:r>
    </w:p>
    <w:p w:rsidR="00095E04" w:rsidRPr="007775CA" w:rsidRDefault="00506749" w:rsidP="007F7C97">
      <w:pPr>
        <w:numPr>
          <w:ilvl w:val="0"/>
          <w:numId w:val="23"/>
        </w:numPr>
        <w:spacing w:before="120" w:after="120" w:line="276" w:lineRule="auto"/>
        <w:ind w:left="1276" w:hanging="425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przyjęcie </w:t>
      </w:r>
      <w:r w:rsidR="00095E04" w:rsidRPr="007775CA">
        <w:rPr>
          <w:rFonts w:asciiTheme="minorHAnsi" w:hAnsiTheme="minorHAnsi"/>
          <w:color w:val="000000" w:themeColor="text1"/>
        </w:rPr>
        <w:t>kodeksu dobrych praktyk oraz zmian</w:t>
      </w:r>
      <w:r w:rsidRPr="007775CA">
        <w:rPr>
          <w:rFonts w:asciiTheme="minorHAnsi" w:hAnsiTheme="minorHAnsi"/>
          <w:color w:val="000000" w:themeColor="text1"/>
        </w:rPr>
        <w:t>y</w:t>
      </w:r>
      <w:r w:rsidR="00095E04" w:rsidRPr="007775CA">
        <w:rPr>
          <w:rFonts w:asciiTheme="minorHAnsi" w:hAnsiTheme="minorHAnsi"/>
          <w:color w:val="000000" w:themeColor="text1"/>
        </w:rPr>
        <w:t xml:space="preserve"> kodeksu dobrych praktyk,</w:t>
      </w:r>
    </w:p>
    <w:p w:rsidR="003A3FFE" w:rsidRPr="007775CA" w:rsidRDefault="001B335D" w:rsidP="007F7C97">
      <w:pPr>
        <w:numPr>
          <w:ilvl w:val="0"/>
          <w:numId w:val="23"/>
        </w:numPr>
        <w:spacing w:before="120" w:after="120" w:line="276" w:lineRule="auto"/>
        <w:ind w:left="1276" w:hanging="425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inne sprawy </w:t>
      </w:r>
      <w:r w:rsidR="00DD05F3">
        <w:rPr>
          <w:rFonts w:asciiTheme="minorHAnsi" w:hAnsiTheme="minorHAnsi"/>
          <w:color w:val="000000" w:themeColor="text1"/>
        </w:rPr>
        <w:t>skierowane przez</w:t>
      </w:r>
      <w:r w:rsidRPr="007775CA">
        <w:rPr>
          <w:rFonts w:asciiTheme="minorHAnsi" w:hAnsiTheme="minorHAnsi"/>
          <w:color w:val="000000" w:themeColor="text1"/>
        </w:rPr>
        <w:t xml:space="preserve"> Prezydium</w:t>
      </w:r>
      <w:r w:rsidR="00095E04" w:rsidRPr="007775CA">
        <w:rPr>
          <w:rFonts w:asciiTheme="minorHAnsi" w:hAnsiTheme="minorHAnsi"/>
          <w:color w:val="000000" w:themeColor="text1"/>
        </w:rPr>
        <w:t>.</w:t>
      </w:r>
    </w:p>
    <w:p w:rsidR="00506749" w:rsidRPr="007775CA" w:rsidRDefault="00F171E0" w:rsidP="009653FB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Zebrani</w:t>
      </w:r>
      <w:r w:rsidR="003A3FFE" w:rsidRPr="007775CA">
        <w:rPr>
          <w:rFonts w:asciiTheme="minorHAnsi" w:hAnsiTheme="minorHAnsi"/>
          <w:color w:val="000000" w:themeColor="text1"/>
        </w:rPr>
        <w:t>e</w:t>
      </w:r>
      <w:r w:rsidRPr="007775CA">
        <w:rPr>
          <w:rFonts w:asciiTheme="minorHAnsi" w:hAnsiTheme="minorHAnsi"/>
          <w:color w:val="000000" w:themeColor="text1"/>
        </w:rPr>
        <w:t xml:space="preserve"> zwołuje Przewodniczący </w:t>
      </w:r>
      <w:r w:rsidR="003A3FFE" w:rsidRPr="007775CA">
        <w:rPr>
          <w:rFonts w:asciiTheme="minorHAnsi" w:hAnsiTheme="minorHAnsi"/>
          <w:color w:val="000000" w:themeColor="text1"/>
        </w:rPr>
        <w:t xml:space="preserve">z własnej inicjatywy, na wniosek co </w:t>
      </w:r>
      <w:r w:rsidRPr="007775CA">
        <w:rPr>
          <w:rFonts w:asciiTheme="minorHAnsi" w:hAnsiTheme="minorHAnsi"/>
          <w:color w:val="000000" w:themeColor="text1"/>
        </w:rPr>
        <w:t>najmniej trzech członków Prezydium</w:t>
      </w:r>
      <w:r w:rsidR="003A3FFE" w:rsidRPr="007775CA">
        <w:rPr>
          <w:rFonts w:asciiTheme="minorHAnsi" w:hAnsiTheme="minorHAnsi"/>
          <w:color w:val="000000" w:themeColor="text1"/>
        </w:rPr>
        <w:t xml:space="preserve"> lub na wniosek przynajmniej</w:t>
      </w:r>
      <w:r w:rsidR="003A3FFE" w:rsidRPr="007775CA" w:rsidDel="003A3FFE">
        <w:rPr>
          <w:rFonts w:asciiTheme="minorHAnsi" w:hAnsiTheme="minorHAnsi"/>
          <w:color w:val="000000" w:themeColor="text1"/>
        </w:rPr>
        <w:t xml:space="preserve"> </w:t>
      </w:r>
      <w:r w:rsidR="003A3FFE" w:rsidRPr="007775CA">
        <w:rPr>
          <w:rFonts w:asciiTheme="minorHAnsi" w:hAnsiTheme="minorHAnsi"/>
          <w:color w:val="000000" w:themeColor="text1"/>
        </w:rPr>
        <w:t xml:space="preserve">1/3 wszystkich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="003A3FFE" w:rsidRPr="007775CA">
        <w:rPr>
          <w:rFonts w:asciiTheme="minorHAnsi" w:hAnsiTheme="minorHAnsi"/>
          <w:color w:val="000000" w:themeColor="text1"/>
        </w:rPr>
        <w:t xml:space="preserve">złonków </w:t>
      </w:r>
      <w:r w:rsidR="00DA781C" w:rsidRPr="007775CA">
        <w:rPr>
          <w:rFonts w:asciiTheme="minorHAnsi" w:hAnsiTheme="minorHAnsi"/>
          <w:color w:val="000000" w:themeColor="text1"/>
        </w:rPr>
        <w:t>SWE</w:t>
      </w:r>
      <w:r w:rsidR="00BA0574" w:rsidRPr="007775CA">
        <w:rPr>
          <w:rFonts w:asciiTheme="minorHAnsi" w:hAnsiTheme="minorHAnsi"/>
          <w:color w:val="000000" w:themeColor="text1"/>
        </w:rPr>
        <w:t>,</w:t>
      </w:r>
      <w:r w:rsidR="007A3F4B" w:rsidRPr="007775CA">
        <w:rPr>
          <w:rFonts w:asciiTheme="minorHAnsi" w:hAnsiTheme="minorHAnsi"/>
          <w:color w:val="000000" w:themeColor="text1"/>
        </w:rPr>
        <w:t xml:space="preserve"> za pośrednictwem poczty elektronicznej (e-mail)</w:t>
      </w:r>
      <w:r w:rsidR="00BA0574" w:rsidRPr="007775CA">
        <w:rPr>
          <w:rFonts w:asciiTheme="minorHAnsi" w:hAnsiTheme="minorHAnsi"/>
          <w:color w:val="000000" w:themeColor="text1"/>
        </w:rPr>
        <w:t>,</w:t>
      </w:r>
      <w:r w:rsidR="007A3F4B" w:rsidRPr="007775CA">
        <w:rPr>
          <w:rFonts w:asciiTheme="minorHAnsi" w:hAnsiTheme="minorHAnsi"/>
          <w:color w:val="000000" w:themeColor="text1"/>
        </w:rPr>
        <w:t xml:space="preserve"> z </w:t>
      </w:r>
      <w:r w:rsidR="00DA1F22" w:rsidRPr="007775CA">
        <w:rPr>
          <w:rFonts w:asciiTheme="minorHAnsi" w:hAnsiTheme="minorHAnsi"/>
          <w:color w:val="000000" w:themeColor="text1"/>
        </w:rPr>
        <w:t xml:space="preserve">co najmniej </w:t>
      </w:r>
      <w:r w:rsidR="007A3F4B" w:rsidRPr="007775CA">
        <w:rPr>
          <w:rFonts w:asciiTheme="minorHAnsi" w:hAnsiTheme="minorHAnsi"/>
          <w:color w:val="000000" w:themeColor="text1"/>
        </w:rPr>
        <w:t xml:space="preserve">dwutygodniowym wyprzedzeniem. </w:t>
      </w:r>
      <w:r w:rsidR="00166D96" w:rsidRPr="007775CA">
        <w:rPr>
          <w:rFonts w:asciiTheme="minorHAnsi" w:hAnsiTheme="minorHAnsi"/>
          <w:color w:val="000000" w:themeColor="text1"/>
        </w:rPr>
        <w:t>Zawiadomienie o zwołaniu Zebrania zawiera</w:t>
      </w:r>
      <w:r w:rsidR="00095D66" w:rsidRPr="007775CA">
        <w:rPr>
          <w:rFonts w:asciiTheme="minorHAnsi" w:hAnsiTheme="minorHAnsi"/>
          <w:color w:val="000000" w:themeColor="text1"/>
        </w:rPr>
        <w:t xml:space="preserve"> miejsce, datę i godzinę Zebrania oraz</w:t>
      </w:r>
      <w:r w:rsidR="00166D96" w:rsidRPr="007775CA">
        <w:rPr>
          <w:rFonts w:asciiTheme="minorHAnsi" w:hAnsiTheme="minorHAnsi"/>
          <w:color w:val="000000" w:themeColor="text1"/>
        </w:rPr>
        <w:t xml:space="preserve"> porządek obrad</w:t>
      </w:r>
      <w:r w:rsidR="00095D66" w:rsidRPr="007775CA">
        <w:rPr>
          <w:rFonts w:asciiTheme="minorHAnsi" w:hAnsiTheme="minorHAnsi"/>
          <w:color w:val="000000" w:themeColor="text1"/>
        </w:rPr>
        <w:t>.</w:t>
      </w:r>
    </w:p>
    <w:p w:rsidR="006166C2" w:rsidRPr="007775CA" w:rsidRDefault="00506749" w:rsidP="009653FB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W sytuacjach nagłych </w:t>
      </w:r>
      <w:r w:rsidR="006166C2" w:rsidRPr="007775CA">
        <w:rPr>
          <w:rFonts w:asciiTheme="minorHAnsi" w:hAnsiTheme="minorHAnsi"/>
          <w:color w:val="000000" w:themeColor="text1"/>
        </w:rPr>
        <w:t xml:space="preserve">Przewodniczący może zwołać Zebranie </w:t>
      </w:r>
      <w:r w:rsidRPr="007775CA">
        <w:rPr>
          <w:rFonts w:asciiTheme="minorHAnsi" w:hAnsiTheme="minorHAnsi"/>
          <w:color w:val="000000" w:themeColor="text1"/>
        </w:rPr>
        <w:t>w terminie</w:t>
      </w:r>
      <w:r w:rsidR="006166C2" w:rsidRPr="007775CA">
        <w:rPr>
          <w:rFonts w:asciiTheme="minorHAnsi" w:hAnsiTheme="minorHAnsi"/>
          <w:color w:val="000000" w:themeColor="text1"/>
        </w:rPr>
        <w:t xml:space="preserve"> krótszym niż </w:t>
      </w:r>
      <w:r w:rsidRPr="007775CA">
        <w:rPr>
          <w:rFonts w:asciiTheme="minorHAnsi" w:hAnsiTheme="minorHAnsi"/>
          <w:color w:val="000000" w:themeColor="text1"/>
        </w:rPr>
        <w:t>wskazany w ust. 4 powyżej</w:t>
      </w:r>
      <w:r w:rsidR="00FB764D" w:rsidRPr="007775CA">
        <w:rPr>
          <w:rFonts w:asciiTheme="minorHAnsi" w:hAnsiTheme="minorHAnsi"/>
          <w:color w:val="000000" w:themeColor="text1"/>
        </w:rPr>
        <w:t>, z zastrzeżeniem uzyskania zgody za pośrednictwem poczty elektroni</w:t>
      </w:r>
      <w:r w:rsidR="00013010" w:rsidRPr="007775CA">
        <w:rPr>
          <w:rFonts w:asciiTheme="minorHAnsi" w:hAnsiTheme="minorHAnsi"/>
          <w:color w:val="000000" w:themeColor="text1"/>
        </w:rPr>
        <w:t>cznej (e-mail) co najmniej 1/3 C</w:t>
      </w:r>
      <w:r w:rsidR="00FB764D" w:rsidRPr="007775CA">
        <w:rPr>
          <w:rFonts w:asciiTheme="minorHAnsi" w:hAnsiTheme="minorHAnsi"/>
          <w:color w:val="000000" w:themeColor="text1"/>
        </w:rPr>
        <w:t>złonków SWE</w:t>
      </w:r>
      <w:r w:rsidR="006166C2" w:rsidRPr="007775CA">
        <w:rPr>
          <w:rFonts w:asciiTheme="minorHAnsi" w:hAnsiTheme="minorHAnsi"/>
          <w:color w:val="000000" w:themeColor="text1"/>
        </w:rPr>
        <w:t xml:space="preserve">. </w:t>
      </w:r>
    </w:p>
    <w:p w:rsidR="00E37159" w:rsidRPr="007775CA" w:rsidRDefault="00F454E3" w:rsidP="00C0713A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Zebranie</w:t>
      </w:r>
      <w:r w:rsidR="00BA0574" w:rsidRPr="007775CA">
        <w:rPr>
          <w:rFonts w:asciiTheme="minorHAnsi" w:hAnsiTheme="minorHAnsi"/>
          <w:color w:val="000000" w:themeColor="text1"/>
        </w:rPr>
        <w:t xml:space="preserve"> jest </w:t>
      </w:r>
      <w:r w:rsidR="006216CB" w:rsidRPr="007775CA">
        <w:rPr>
          <w:rFonts w:asciiTheme="minorHAnsi" w:hAnsiTheme="minorHAnsi"/>
          <w:color w:val="000000" w:themeColor="text1"/>
        </w:rPr>
        <w:t>zdolne do podejmowania uchwał</w:t>
      </w:r>
      <w:r w:rsidR="00BA0574" w:rsidRPr="007775CA">
        <w:rPr>
          <w:rFonts w:asciiTheme="minorHAnsi" w:hAnsiTheme="minorHAnsi"/>
          <w:color w:val="000000" w:themeColor="text1"/>
        </w:rPr>
        <w:t>, jeżeli obecna jest na nim</w:t>
      </w:r>
      <w:r w:rsidR="00E37159" w:rsidRPr="007775CA">
        <w:rPr>
          <w:rFonts w:asciiTheme="minorHAnsi" w:hAnsiTheme="minorHAnsi"/>
          <w:color w:val="000000" w:themeColor="text1"/>
        </w:rPr>
        <w:t xml:space="preserve"> co najmniej 1/3 wszystkich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="00E37159" w:rsidRPr="007775CA">
        <w:rPr>
          <w:rFonts w:asciiTheme="minorHAnsi" w:hAnsiTheme="minorHAnsi"/>
          <w:color w:val="000000" w:themeColor="text1"/>
        </w:rPr>
        <w:t>złonków SWE</w:t>
      </w:r>
      <w:r w:rsidR="00404757" w:rsidRPr="007775CA">
        <w:rPr>
          <w:rFonts w:asciiTheme="minorHAnsi" w:hAnsiTheme="minorHAnsi"/>
          <w:color w:val="000000" w:themeColor="text1"/>
        </w:rPr>
        <w:t xml:space="preserve">, a wszyscy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="00404757" w:rsidRPr="007775CA">
        <w:rPr>
          <w:rFonts w:asciiTheme="minorHAnsi" w:hAnsiTheme="minorHAnsi"/>
          <w:color w:val="000000" w:themeColor="text1"/>
        </w:rPr>
        <w:t>złonkowie SWE zostali</w:t>
      </w:r>
      <w:r w:rsidR="006216CB" w:rsidRPr="007775CA">
        <w:rPr>
          <w:rFonts w:asciiTheme="minorHAnsi" w:hAnsiTheme="minorHAnsi"/>
          <w:color w:val="000000" w:themeColor="text1"/>
        </w:rPr>
        <w:t xml:space="preserve"> prawidłowo</w:t>
      </w:r>
      <w:r w:rsidR="00404757" w:rsidRPr="007775CA">
        <w:rPr>
          <w:rFonts w:asciiTheme="minorHAnsi" w:hAnsiTheme="minorHAnsi"/>
          <w:color w:val="000000" w:themeColor="text1"/>
        </w:rPr>
        <w:t xml:space="preserve"> </w:t>
      </w:r>
      <w:r w:rsidR="006216CB" w:rsidRPr="007775CA">
        <w:rPr>
          <w:rFonts w:asciiTheme="minorHAnsi" w:hAnsiTheme="minorHAnsi"/>
          <w:color w:val="000000" w:themeColor="text1"/>
        </w:rPr>
        <w:t>zawiadomieni</w:t>
      </w:r>
      <w:r w:rsidR="00404757" w:rsidRPr="007775CA">
        <w:rPr>
          <w:rFonts w:asciiTheme="minorHAnsi" w:hAnsiTheme="minorHAnsi"/>
          <w:color w:val="000000" w:themeColor="text1"/>
        </w:rPr>
        <w:t xml:space="preserve"> o Zebrani</w:t>
      </w:r>
      <w:r w:rsidR="006216CB" w:rsidRPr="007775CA">
        <w:rPr>
          <w:rFonts w:asciiTheme="minorHAnsi" w:hAnsiTheme="minorHAnsi"/>
          <w:color w:val="000000" w:themeColor="text1"/>
        </w:rPr>
        <w:t>u</w:t>
      </w:r>
      <w:r w:rsidR="00E37159" w:rsidRPr="007775CA">
        <w:rPr>
          <w:rFonts w:asciiTheme="minorHAnsi" w:hAnsiTheme="minorHAnsi"/>
          <w:color w:val="000000" w:themeColor="text1"/>
        </w:rPr>
        <w:t>.</w:t>
      </w:r>
    </w:p>
    <w:p w:rsidR="00C0713A" w:rsidRPr="007775CA" w:rsidRDefault="00E37159" w:rsidP="00C0713A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Zebranie </w:t>
      </w:r>
      <w:r w:rsidR="00F454E3" w:rsidRPr="007775CA">
        <w:rPr>
          <w:rFonts w:asciiTheme="minorHAnsi" w:hAnsiTheme="minorHAnsi"/>
          <w:color w:val="000000" w:themeColor="text1"/>
        </w:rPr>
        <w:t xml:space="preserve">podejmuje uchwały zwykłą większością głosów. </w:t>
      </w:r>
      <w:r w:rsidR="00C0713A" w:rsidRPr="007775CA">
        <w:rPr>
          <w:rFonts w:asciiTheme="minorHAnsi" w:hAnsiTheme="minorHAnsi"/>
          <w:color w:val="000000" w:themeColor="text1"/>
        </w:rPr>
        <w:t>W sytuacji równego rozkładu głosów głos Przewodniczącego przeważa</w:t>
      </w:r>
      <w:r w:rsidR="00E426A1" w:rsidRPr="007775CA">
        <w:rPr>
          <w:rFonts w:asciiTheme="minorHAnsi" w:hAnsiTheme="minorHAnsi"/>
          <w:color w:val="000000" w:themeColor="text1"/>
        </w:rPr>
        <w:t>, z zastrzeżeniem § 5 ust. 2 niniejszego Regulaminu</w:t>
      </w:r>
      <w:r w:rsidR="00C0713A" w:rsidRPr="007775CA">
        <w:rPr>
          <w:rFonts w:asciiTheme="minorHAnsi" w:hAnsiTheme="minorHAnsi"/>
          <w:color w:val="000000" w:themeColor="text1"/>
        </w:rPr>
        <w:t>.</w:t>
      </w:r>
    </w:p>
    <w:p w:rsidR="00C63B2F" w:rsidRPr="007775CA" w:rsidRDefault="00DA1F22" w:rsidP="007F7C97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Przebieg</w:t>
      </w:r>
      <w:r w:rsidR="00F171E0" w:rsidRPr="007775CA">
        <w:rPr>
          <w:rFonts w:asciiTheme="minorHAnsi" w:hAnsiTheme="minorHAnsi"/>
          <w:color w:val="000000" w:themeColor="text1"/>
        </w:rPr>
        <w:t xml:space="preserve"> </w:t>
      </w:r>
      <w:r w:rsidR="001C1C93" w:rsidRPr="007775CA">
        <w:rPr>
          <w:rFonts w:asciiTheme="minorHAnsi" w:hAnsiTheme="minorHAnsi"/>
          <w:color w:val="000000" w:themeColor="text1"/>
        </w:rPr>
        <w:t xml:space="preserve">obrad </w:t>
      </w:r>
      <w:r w:rsidR="00F171E0" w:rsidRPr="007775CA">
        <w:rPr>
          <w:rFonts w:asciiTheme="minorHAnsi" w:hAnsiTheme="minorHAnsi"/>
          <w:color w:val="000000" w:themeColor="text1"/>
        </w:rPr>
        <w:t>Zebrania</w:t>
      </w:r>
      <w:r w:rsidRPr="007775CA">
        <w:rPr>
          <w:rFonts w:asciiTheme="minorHAnsi" w:hAnsiTheme="minorHAnsi"/>
          <w:color w:val="000000" w:themeColor="text1"/>
        </w:rPr>
        <w:t xml:space="preserve"> jest </w:t>
      </w:r>
      <w:r w:rsidR="0016222F" w:rsidRPr="007775CA">
        <w:rPr>
          <w:rFonts w:asciiTheme="minorHAnsi" w:hAnsiTheme="minorHAnsi"/>
          <w:color w:val="000000" w:themeColor="text1"/>
        </w:rPr>
        <w:t>protokołowany</w:t>
      </w:r>
      <w:r w:rsidRPr="007775CA">
        <w:rPr>
          <w:rFonts w:asciiTheme="minorHAnsi" w:hAnsiTheme="minorHAnsi"/>
          <w:color w:val="000000" w:themeColor="text1"/>
        </w:rPr>
        <w:t xml:space="preserve"> przez </w:t>
      </w:r>
      <w:r w:rsidR="00166D96" w:rsidRPr="007775CA">
        <w:rPr>
          <w:rFonts w:asciiTheme="minorHAnsi" w:hAnsiTheme="minorHAnsi"/>
          <w:color w:val="000000" w:themeColor="text1"/>
        </w:rPr>
        <w:t>osob</w:t>
      </w:r>
      <w:r w:rsidRPr="007775CA">
        <w:rPr>
          <w:rFonts w:asciiTheme="minorHAnsi" w:hAnsiTheme="minorHAnsi"/>
          <w:color w:val="000000" w:themeColor="text1"/>
        </w:rPr>
        <w:t>ę</w:t>
      </w:r>
      <w:r w:rsidR="00166D96" w:rsidRPr="007775CA">
        <w:rPr>
          <w:rFonts w:asciiTheme="minorHAnsi" w:hAnsiTheme="minorHAnsi"/>
          <w:color w:val="000000" w:themeColor="text1"/>
        </w:rPr>
        <w:t xml:space="preserve"> wyznaczon</w:t>
      </w:r>
      <w:r w:rsidRPr="007775CA">
        <w:rPr>
          <w:rFonts w:asciiTheme="minorHAnsi" w:hAnsiTheme="minorHAnsi"/>
          <w:color w:val="000000" w:themeColor="text1"/>
        </w:rPr>
        <w:t>ą</w:t>
      </w:r>
      <w:r w:rsidR="00166D96" w:rsidRPr="007775CA">
        <w:rPr>
          <w:rFonts w:asciiTheme="minorHAnsi" w:hAnsiTheme="minorHAnsi"/>
          <w:color w:val="000000" w:themeColor="text1"/>
        </w:rPr>
        <w:t xml:space="preserve"> przez Przewodniczącego</w:t>
      </w:r>
      <w:r w:rsidR="00BA0574" w:rsidRPr="007775CA">
        <w:rPr>
          <w:rFonts w:asciiTheme="minorHAnsi" w:hAnsiTheme="minorHAnsi"/>
          <w:color w:val="000000" w:themeColor="text1"/>
        </w:rPr>
        <w:t>. Po odbyciu Zebrania Przewodniczący</w:t>
      </w:r>
      <w:r w:rsidR="000D5B2C" w:rsidRPr="007775CA">
        <w:rPr>
          <w:rFonts w:asciiTheme="minorHAnsi" w:hAnsiTheme="minorHAnsi"/>
          <w:color w:val="000000" w:themeColor="text1"/>
        </w:rPr>
        <w:t xml:space="preserve">, </w:t>
      </w:r>
      <w:r w:rsidR="00BA0574" w:rsidRPr="007775CA">
        <w:rPr>
          <w:rFonts w:asciiTheme="minorHAnsi" w:hAnsiTheme="minorHAnsi"/>
          <w:color w:val="000000" w:themeColor="text1"/>
        </w:rPr>
        <w:t>w terminie 2 dni roboczych od zakończenia obrad Zebrania, przesyła</w:t>
      </w:r>
      <w:r w:rsidR="00F21C39" w:rsidRPr="007775CA">
        <w:rPr>
          <w:rFonts w:asciiTheme="minorHAnsi" w:hAnsiTheme="minorHAnsi"/>
          <w:color w:val="000000" w:themeColor="text1"/>
        </w:rPr>
        <w:t xml:space="preserve"> za pośrednictwem poczty elektronicznej</w:t>
      </w:r>
      <w:r w:rsidR="00FB764D" w:rsidRPr="007775CA">
        <w:rPr>
          <w:rFonts w:asciiTheme="minorHAnsi" w:hAnsiTheme="minorHAnsi"/>
          <w:color w:val="000000" w:themeColor="text1"/>
        </w:rPr>
        <w:t xml:space="preserve"> (e-mail)</w:t>
      </w:r>
      <w:r w:rsidR="00F21C39" w:rsidRPr="007775CA">
        <w:rPr>
          <w:rFonts w:asciiTheme="minorHAnsi" w:hAnsiTheme="minorHAnsi"/>
          <w:color w:val="000000" w:themeColor="text1"/>
        </w:rPr>
        <w:t xml:space="preserve"> protokół</w:t>
      </w:r>
      <w:r w:rsidR="00404757" w:rsidRPr="007775CA">
        <w:rPr>
          <w:rFonts w:asciiTheme="minorHAnsi" w:hAnsiTheme="minorHAnsi"/>
          <w:color w:val="000000" w:themeColor="text1"/>
        </w:rPr>
        <w:t xml:space="preserve"> z przebiegu obrad Zebrania</w:t>
      </w:r>
      <w:r w:rsidR="00F171E0" w:rsidRPr="007775CA">
        <w:rPr>
          <w:rFonts w:asciiTheme="minorHAnsi" w:hAnsiTheme="minorHAnsi"/>
          <w:color w:val="000000" w:themeColor="text1"/>
        </w:rPr>
        <w:t xml:space="preserve"> do wszystkich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="00F171E0" w:rsidRPr="007775CA">
        <w:rPr>
          <w:rFonts w:asciiTheme="minorHAnsi" w:hAnsiTheme="minorHAnsi"/>
          <w:color w:val="000000" w:themeColor="text1"/>
        </w:rPr>
        <w:t xml:space="preserve">złonków SWE oraz do </w:t>
      </w:r>
      <w:r w:rsidR="00DA781C" w:rsidRPr="007775CA">
        <w:rPr>
          <w:rFonts w:asciiTheme="minorHAnsi" w:hAnsiTheme="minorHAnsi"/>
          <w:color w:val="000000" w:themeColor="text1"/>
        </w:rPr>
        <w:t>Rady</w:t>
      </w:r>
      <w:r w:rsidR="00F21C39" w:rsidRPr="007775CA">
        <w:rPr>
          <w:rFonts w:asciiTheme="minorHAnsi" w:hAnsiTheme="minorHAnsi"/>
          <w:color w:val="000000" w:themeColor="text1"/>
        </w:rPr>
        <w:t xml:space="preserve"> </w:t>
      </w:r>
      <w:r w:rsidR="00F171E0" w:rsidRPr="007775CA">
        <w:rPr>
          <w:rFonts w:asciiTheme="minorHAnsi" w:hAnsiTheme="minorHAnsi"/>
          <w:color w:val="000000" w:themeColor="text1"/>
        </w:rPr>
        <w:t>PIK.</w:t>
      </w:r>
      <w:r w:rsidR="00166D96" w:rsidRPr="007775CA">
        <w:rPr>
          <w:rFonts w:asciiTheme="minorHAnsi" w:hAnsiTheme="minorHAnsi"/>
          <w:color w:val="000000" w:themeColor="text1"/>
        </w:rPr>
        <w:t xml:space="preserve"> </w:t>
      </w:r>
    </w:p>
    <w:p w:rsidR="0097192B" w:rsidRPr="007775CA" w:rsidRDefault="0097192B" w:rsidP="00020BAD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</w:p>
    <w:p w:rsidR="007E1995" w:rsidRPr="007775CA" w:rsidRDefault="007E1995" w:rsidP="00020BAD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 xml:space="preserve">§ </w:t>
      </w:r>
      <w:r w:rsidR="000E2E79" w:rsidRPr="007775CA">
        <w:rPr>
          <w:rFonts w:asciiTheme="minorHAnsi" w:hAnsiTheme="minorHAnsi"/>
          <w:b/>
          <w:color w:val="000000" w:themeColor="text1"/>
        </w:rPr>
        <w:t>5</w:t>
      </w:r>
    </w:p>
    <w:p w:rsidR="007E1995" w:rsidRPr="007775CA" w:rsidRDefault="007E1995" w:rsidP="007F7C97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 xml:space="preserve">Prezydium </w:t>
      </w:r>
    </w:p>
    <w:p w:rsidR="00C63B2F" w:rsidRPr="007775CA" w:rsidRDefault="001C1C93" w:rsidP="007F7C97">
      <w:pPr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W skład </w:t>
      </w:r>
      <w:r w:rsidR="00C63B2F" w:rsidRPr="007775CA">
        <w:rPr>
          <w:rFonts w:asciiTheme="minorHAnsi" w:hAnsiTheme="minorHAnsi"/>
          <w:color w:val="000000" w:themeColor="text1"/>
        </w:rPr>
        <w:t xml:space="preserve"> Prezydium  </w:t>
      </w:r>
      <w:r w:rsidRPr="007775CA">
        <w:rPr>
          <w:rFonts w:asciiTheme="minorHAnsi" w:hAnsiTheme="minorHAnsi"/>
          <w:color w:val="000000" w:themeColor="text1"/>
        </w:rPr>
        <w:t>wchodzi</w:t>
      </w:r>
      <w:r w:rsidR="00C63B2F" w:rsidRPr="007775CA">
        <w:rPr>
          <w:rFonts w:asciiTheme="minorHAnsi" w:hAnsiTheme="minorHAnsi"/>
          <w:color w:val="000000" w:themeColor="text1"/>
        </w:rPr>
        <w:t xml:space="preserve"> od 3 do 10</w:t>
      </w:r>
      <w:r w:rsidRPr="007775CA">
        <w:rPr>
          <w:rFonts w:asciiTheme="minorHAnsi" w:hAnsiTheme="minorHAnsi"/>
          <w:color w:val="000000" w:themeColor="text1"/>
        </w:rPr>
        <w:t xml:space="preserve">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Pr="007775CA">
        <w:rPr>
          <w:rFonts w:asciiTheme="minorHAnsi" w:hAnsiTheme="minorHAnsi"/>
          <w:color w:val="000000" w:themeColor="text1"/>
        </w:rPr>
        <w:t>złonków</w:t>
      </w:r>
      <w:r w:rsidR="00F21C39" w:rsidRPr="007775CA">
        <w:rPr>
          <w:rFonts w:asciiTheme="minorHAnsi" w:hAnsiTheme="minorHAnsi"/>
          <w:color w:val="000000" w:themeColor="text1"/>
        </w:rPr>
        <w:t xml:space="preserve"> SWE</w:t>
      </w:r>
      <w:r w:rsidR="0097192B" w:rsidRPr="007775CA">
        <w:rPr>
          <w:rFonts w:asciiTheme="minorHAnsi" w:hAnsiTheme="minorHAnsi"/>
          <w:color w:val="000000" w:themeColor="text1"/>
        </w:rPr>
        <w:t>, w tym Przewodniczący</w:t>
      </w:r>
      <w:r w:rsidR="00C63B2F" w:rsidRPr="007775CA">
        <w:rPr>
          <w:rFonts w:asciiTheme="minorHAnsi" w:hAnsiTheme="minorHAnsi"/>
          <w:color w:val="000000" w:themeColor="text1"/>
        </w:rPr>
        <w:t>.</w:t>
      </w:r>
      <w:r w:rsidR="00095D66" w:rsidRPr="007775CA">
        <w:rPr>
          <w:rFonts w:asciiTheme="minorHAnsi" w:hAnsiTheme="minorHAnsi"/>
          <w:color w:val="000000" w:themeColor="text1"/>
        </w:rPr>
        <w:t xml:space="preserve"> O liczbie członków Prezydium w danej kadencji decyduje Zebranie.</w:t>
      </w:r>
    </w:p>
    <w:p w:rsidR="0097192B" w:rsidRPr="007775CA" w:rsidRDefault="0097192B" w:rsidP="0097192B">
      <w:pPr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Członkowie Prezydium wybierani są podczas obrad Zebrania w wyborach tajnych spośród zgłoszonych kandydatów. Postanowienia § 20 ust. 1 – 3 Statutu PIK stosuje się odpowiednio.</w:t>
      </w:r>
    </w:p>
    <w:p w:rsidR="0097192B" w:rsidRPr="007775CA" w:rsidRDefault="0097192B" w:rsidP="0097192B">
      <w:pPr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Kadencja wszystkich członków Prezydium</w:t>
      </w:r>
      <w:r w:rsidR="006216CB" w:rsidRPr="007775CA">
        <w:rPr>
          <w:rFonts w:asciiTheme="minorHAnsi" w:hAnsiTheme="minorHAnsi"/>
          <w:color w:val="000000" w:themeColor="text1"/>
        </w:rPr>
        <w:t xml:space="preserve"> jest wspólna i</w:t>
      </w:r>
      <w:r w:rsidRPr="007775CA">
        <w:rPr>
          <w:rFonts w:asciiTheme="minorHAnsi" w:hAnsiTheme="minorHAnsi"/>
          <w:color w:val="000000" w:themeColor="text1"/>
        </w:rPr>
        <w:t xml:space="preserve"> trwa cztery lata.</w:t>
      </w:r>
    </w:p>
    <w:p w:rsidR="00563A37" w:rsidRPr="007775CA" w:rsidRDefault="00563A37" w:rsidP="00563A37">
      <w:pPr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Prezydium kieruje </w:t>
      </w:r>
      <w:r w:rsidR="00506749" w:rsidRPr="007775CA">
        <w:rPr>
          <w:rFonts w:asciiTheme="minorHAnsi" w:hAnsiTheme="minorHAnsi"/>
          <w:color w:val="000000" w:themeColor="text1"/>
        </w:rPr>
        <w:t xml:space="preserve">bieżącymi </w:t>
      </w:r>
      <w:r w:rsidRPr="007775CA">
        <w:rPr>
          <w:rFonts w:asciiTheme="minorHAnsi" w:hAnsiTheme="minorHAnsi"/>
          <w:color w:val="000000" w:themeColor="text1"/>
        </w:rPr>
        <w:t xml:space="preserve">sprawami Sekcji. </w:t>
      </w:r>
    </w:p>
    <w:p w:rsidR="00563A37" w:rsidRPr="007775CA" w:rsidRDefault="00563A37" w:rsidP="00563A37">
      <w:pPr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Prezydium przedstawia Zebraniu do zatwierdzenia propozycję rocznego planu działań oraz zapotrzebowania finansowego, o których mowa § 12 ust. 8 Statutu PIK. </w:t>
      </w:r>
    </w:p>
    <w:p w:rsidR="00563A37" w:rsidRPr="007775CA" w:rsidRDefault="0021150C" w:rsidP="00563A37">
      <w:pPr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Posiedzenie Prezydium zwołuje </w:t>
      </w:r>
      <w:r w:rsidR="00563A37" w:rsidRPr="007775CA">
        <w:rPr>
          <w:rFonts w:asciiTheme="minorHAnsi" w:hAnsiTheme="minorHAnsi"/>
          <w:color w:val="000000" w:themeColor="text1"/>
        </w:rPr>
        <w:t xml:space="preserve">Przewodniczący z własnej inicjatywy lub na wniosek co najmniej 3 członków Prezydium </w:t>
      </w:r>
      <w:r w:rsidR="00166D96" w:rsidRPr="007775CA">
        <w:rPr>
          <w:rFonts w:asciiTheme="minorHAnsi" w:hAnsiTheme="minorHAnsi"/>
          <w:color w:val="000000" w:themeColor="text1"/>
        </w:rPr>
        <w:t xml:space="preserve">za pośrednictwem poczty elektronicznej </w:t>
      </w:r>
      <w:r w:rsidR="00FB764D" w:rsidRPr="007775CA">
        <w:rPr>
          <w:rFonts w:asciiTheme="minorHAnsi" w:hAnsiTheme="minorHAnsi"/>
          <w:color w:val="000000" w:themeColor="text1"/>
        </w:rPr>
        <w:t xml:space="preserve">(e-mail) </w:t>
      </w:r>
      <w:r w:rsidR="00563A37" w:rsidRPr="007775CA">
        <w:rPr>
          <w:rFonts w:asciiTheme="minorHAnsi" w:hAnsiTheme="minorHAnsi"/>
          <w:color w:val="000000" w:themeColor="text1"/>
        </w:rPr>
        <w:t xml:space="preserve">z co najmniej </w:t>
      </w:r>
      <w:r w:rsidR="00DA1F22" w:rsidRPr="007775CA">
        <w:rPr>
          <w:rFonts w:asciiTheme="minorHAnsi" w:hAnsiTheme="minorHAnsi"/>
          <w:color w:val="000000" w:themeColor="text1"/>
        </w:rPr>
        <w:t xml:space="preserve">pięciodniowym </w:t>
      </w:r>
      <w:r w:rsidR="00563A37" w:rsidRPr="007775CA">
        <w:rPr>
          <w:rFonts w:asciiTheme="minorHAnsi" w:hAnsiTheme="minorHAnsi"/>
          <w:color w:val="000000" w:themeColor="text1"/>
        </w:rPr>
        <w:t>wyprzedzeniem</w:t>
      </w:r>
      <w:r w:rsidR="00166D96" w:rsidRPr="007775CA">
        <w:rPr>
          <w:rFonts w:asciiTheme="minorHAnsi" w:hAnsiTheme="minorHAnsi"/>
          <w:color w:val="000000" w:themeColor="text1"/>
        </w:rPr>
        <w:t xml:space="preserve">. Zawiadomienie o zwołaniu </w:t>
      </w:r>
      <w:r w:rsidRPr="007775CA">
        <w:rPr>
          <w:rFonts w:asciiTheme="minorHAnsi" w:hAnsiTheme="minorHAnsi"/>
          <w:color w:val="000000" w:themeColor="text1"/>
        </w:rPr>
        <w:t xml:space="preserve">posiedzenia </w:t>
      </w:r>
      <w:r w:rsidR="00166D96" w:rsidRPr="007775CA">
        <w:rPr>
          <w:rFonts w:asciiTheme="minorHAnsi" w:hAnsiTheme="minorHAnsi"/>
          <w:color w:val="000000" w:themeColor="text1"/>
        </w:rPr>
        <w:t>Prezydium zawiera</w:t>
      </w:r>
      <w:r w:rsidR="00095D66" w:rsidRPr="007775CA">
        <w:rPr>
          <w:rFonts w:asciiTheme="minorHAnsi" w:hAnsiTheme="minorHAnsi"/>
          <w:color w:val="000000" w:themeColor="text1"/>
        </w:rPr>
        <w:t xml:space="preserve"> miejsce, datę i godzinę posiedzenia oraz</w:t>
      </w:r>
      <w:r w:rsidR="00166D96" w:rsidRPr="007775CA">
        <w:rPr>
          <w:rFonts w:asciiTheme="minorHAnsi" w:hAnsiTheme="minorHAnsi"/>
          <w:color w:val="000000" w:themeColor="text1"/>
        </w:rPr>
        <w:t xml:space="preserve"> porządek obrad.</w:t>
      </w:r>
      <w:r w:rsidR="00563A37" w:rsidRPr="007775CA">
        <w:rPr>
          <w:rFonts w:asciiTheme="minorHAnsi" w:hAnsiTheme="minorHAnsi"/>
          <w:color w:val="000000" w:themeColor="text1"/>
        </w:rPr>
        <w:t xml:space="preserve"> </w:t>
      </w:r>
    </w:p>
    <w:p w:rsidR="00E37159" w:rsidRPr="007775CA" w:rsidRDefault="00563A37" w:rsidP="00563A37">
      <w:pPr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Prezydium</w:t>
      </w:r>
      <w:r w:rsidR="006216CB" w:rsidRPr="007775CA">
        <w:rPr>
          <w:rFonts w:asciiTheme="minorHAnsi" w:hAnsiTheme="minorHAnsi"/>
          <w:color w:val="000000" w:themeColor="text1"/>
        </w:rPr>
        <w:t xml:space="preserve"> może podejmować uchwały, jeżeli na posiedzeniu obecna jest co najmniej połowa jego członków</w:t>
      </w:r>
      <w:r w:rsidR="00A40EF7" w:rsidRPr="007775CA">
        <w:rPr>
          <w:rFonts w:asciiTheme="minorHAnsi" w:hAnsiTheme="minorHAnsi"/>
          <w:color w:val="000000" w:themeColor="text1"/>
        </w:rPr>
        <w:t>, a wszyscy członkowie Prezydium zostali prawidłowo zawiadomieni o posiedzeniu</w:t>
      </w:r>
      <w:r w:rsidR="00E37159" w:rsidRPr="007775CA">
        <w:rPr>
          <w:rFonts w:asciiTheme="minorHAnsi" w:hAnsiTheme="minorHAnsi"/>
          <w:color w:val="000000" w:themeColor="text1"/>
        </w:rPr>
        <w:t xml:space="preserve">. </w:t>
      </w:r>
    </w:p>
    <w:p w:rsidR="00DA1F22" w:rsidRPr="007775CA" w:rsidRDefault="00DA1F22" w:rsidP="00563A37">
      <w:pPr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Posiedzenia Prezydium są otwarte, co oznacza, że może w nich uczestniczyć każdy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Pr="007775CA">
        <w:rPr>
          <w:rFonts w:asciiTheme="minorHAnsi" w:hAnsiTheme="minorHAnsi"/>
          <w:color w:val="000000" w:themeColor="text1"/>
        </w:rPr>
        <w:t>złonek Sekcji.</w:t>
      </w:r>
      <w:r w:rsidR="0023733C" w:rsidRPr="007775CA">
        <w:rPr>
          <w:rFonts w:asciiTheme="minorHAnsi" w:hAnsiTheme="minorHAnsi"/>
          <w:color w:val="000000" w:themeColor="text1"/>
        </w:rPr>
        <w:t xml:space="preserve"> Członkowi Sekcji, który nie jest członkiem Prezydium</w:t>
      </w:r>
      <w:r w:rsidR="00B52BA9" w:rsidRPr="007775CA">
        <w:rPr>
          <w:rFonts w:asciiTheme="minorHAnsi" w:hAnsiTheme="minorHAnsi"/>
          <w:color w:val="000000" w:themeColor="text1"/>
        </w:rPr>
        <w:t>,</w:t>
      </w:r>
      <w:r w:rsidR="0023733C" w:rsidRPr="007775CA">
        <w:rPr>
          <w:rFonts w:asciiTheme="minorHAnsi" w:hAnsiTheme="minorHAnsi"/>
          <w:color w:val="000000" w:themeColor="text1"/>
        </w:rPr>
        <w:t xml:space="preserve"> nie przysługuje prawo głosu na posiedzeniu Prezydium.</w:t>
      </w:r>
    </w:p>
    <w:p w:rsidR="00563A37" w:rsidRPr="007775CA" w:rsidRDefault="00E37159" w:rsidP="00563A37">
      <w:pPr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Prezydium </w:t>
      </w:r>
      <w:r w:rsidR="00563A37" w:rsidRPr="007775CA">
        <w:rPr>
          <w:rFonts w:asciiTheme="minorHAnsi" w:hAnsiTheme="minorHAnsi"/>
          <w:color w:val="000000" w:themeColor="text1"/>
        </w:rPr>
        <w:t>podejmuje uchwały zwykłą większością głosów. W sytuacji równego rozkładu głosów głos Przewodniczącego przeważa.</w:t>
      </w:r>
    </w:p>
    <w:p w:rsidR="00166D96" w:rsidRPr="007775CA" w:rsidRDefault="000D5B2C" w:rsidP="009653FB">
      <w:pPr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Przebieg </w:t>
      </w:r>
      <w:r w:rsidR="0023733C" w:rsidRPr="007775CA">
        <w:rPr>
          <w:rFonts w:asciiTheme="minorHAnsi" w:hAnsiTheme="minorHAnsi"/>
          <w:color w:val="000000" w:themeColor="text1"/>
        </w:rPr>
        <w:t>posiedzenia</w:t>
      </w:r>
      <w:r w:rsidRPr="007775CA">
        <w:rPr>
          <w:rFonts w:asciiTheme="minorHAnsi" w:hAnsiTheme="minorHAnsi"/>
          <w:color w:val="000000" w:themeColor="text1"/>
        </w:rPr>
        <w:t xml:space="preserve"> Prezydium jest protokołowan</w:t>
      </w:r>
      <w:r w:rsidR="0023733C" w:rsidRPr="007775CA">
        <w:rPr>
          <w:rFonts w:asciiTheme="minorHAnsi" w:hAnsiTheme="minorHAnsi"/>
          <w:color w:val="000000" w:themeColor="text1"/>
        </w:rPr>
        <w:t>y</w:t>
      </w:r>
      <w:r w:rsidRPr="007775CA">
        <w:rPr>
          <w:rFonts w:asciiTheme="minorHAnsi" w:hAnsiTheme="minorHAnsi"/>
          <w:color w:val="000000" w:themeColor="text1"/>
        </w:rPr>
        <w:t xml:space="preserve"> przez osobę wyznaczoną przez Przewodniczącego</w:t>
      </w:r>
      <w:r w:rsidR="0023733C" w:rsidRPr="007775CA">
        <w:rPr>
          <w:rFonts w:asciiTheme="minorHAnsi" w:hAnsiTheme="minorHAnsi"/>
          <w:color w:val="000000" w:themeColor="text1"/>
        </w:rPr>
        <w:t>. W terminie 2 dni roboczych od zakończenia posiedzenia Prezydium, Przewodniczący</w:t>
      </w:r>
      <w:r w:rsidR="00166D96" w:rsidRPr="007775CA">
        <w:rPr>
          <w:rFonts w:asciiTheme="minorHAnsi" w:hAnsiTheme="minorHAnsi"/>
          <w:color w:val="000000" w:themeColor="text1"/>
        </w:rPr>
        <w:t xml:space="preserve"> przesyła protokół</w:t>
      </w:r>
      <w:r w:rsidR="0023733C" w:rsidRPr="007775CA">
        <w:rPr>
          <w:rFonts w:asciiTheme="minorHAnsi" w:hAnsiTheme="minorHAnsi"/>
          <w:color w:val="000000" w:themeColor="text1"/>
        </w:rPr>
        <w:t xml:space="preserve"> z posiedzenia</w:t>
      </w:r>
      <w:r w:rsidR="00166D96" w:rsidRPr="007775CA">
        <w:rPr>
          <w:rFonts w:asciiTheme="minorHAnsi" w:hAnsiTheme="minorHAnsi"/>
          <w:color w:val="000000" w:themeColor="text1"/>
        </w:rPr>
        <w:t xml:space="preserve"> do wszystkich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="00166D96" w:rsidRPr="007775CA">
        <w:rPr>
          <w:rFonts w:asciiTheme="minorHAnsi" w:hAnsiTheme="minorHAnsi"/>
          <w:color w:val="000000" w:themeColor="text1"/>
        </w:rPr>
        <w:t xml:space="preserve">złonków SWE oraz do Rady PIK </w:t>
      </w:r>
      <w:r w:rsidR="0021150C" w:rsidRPr="007775CA">
        <w:rPr>
          <w:rFonts w:asciiTheme="minorHAnsi" w:hAnsiTheme="minorHAnsi"/>
          <w:color w:val="000000" w:themeColor="text1"/>
        </w:rPr>
        <w:t>za pośrednictwem poczty elektronicznej</w:t>
      </w:r>
      <w:r w:rsidR="00FB764D" w:rsidRPr="007775CA">
        <w:rPr>
          <w:rFonts w:asciiTheme="minorHAnsi" w:hAnsiTheme="minorHAnsi"/>
          <w:color w:val="000000" w:themeColor="text1"/>
        </w:rPr>
        <w:t xml:space="preserve"> (e-mail)</w:t>
      </w:r>
      <w:r w:rsidR="00166D96" w:rsidRPr="007775CA">
        <w:rPr>
          <w:rFonts w:asciiTheme="minorHAnsi" w:hAnsiTheme="minorHAnsi"/>
          <w:color w:val="000000" w:themeColor="text1"/>
        </w:rPr>
        <w:t xml:space="preserve">. </w:t>
      </w:r>
    </w:p>
    <w:p w:rsidR="003F4348" w:rsidRPr="007775CA" w:rsidRDefault="0003395D" w:rsidP="003F4348">
      <w:pPr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Jeśli </w:t>
      </w:r>
      <w:r w:rsidR="0066153C" w:rsidRPr="007775CA">
        <w:rPr>
          <w:rFonts w:asciiTheme="minorHAnsi" w:hAnsiTheme="minorHAnsi"/>
          <w:color w:val="000000" w:themeColor="text1"/>
        </w:rPr>
        <w:t>przedstawiciel reprezentujący</w:t>
      </w:r>
      <w:r w:rsidR="00013010" w:rsidRPr="007775CA">
        <w:rPr>
          <w:rFonts w:asciiTheme="minorHAnsi" w:hAnsiTheme="minorHAnsi"/>
          <w:color w:val="000000" w:themeColor="text1"/>
        </w:rPr>
        <w:t xml:space="preserve"> Członka </w:t>
      </w:r>
      <w:r w:rsidR="00892255" w:rsidRPr="007775CA">
        <w:rPr>
          <w:rFonts w:asciiTheme="minorHAnsi" w:hAnsiTheme="minorHAnsi"/>
          <w:color w:val="000000" w:themeColor="text1"/>
        </w:rPr>
        <w:t>Sekcji</w:t>
      </w:r>
      <w:r w:rsidR="00013010" w:rsidRPr="007775CA">
        <w:rPr>
          <w:rFonts w:asciiTheme="minorHAnsi" w:hAnsiTheme="minorHAnsi"/>
          <w:color w:val="000000" w:themeColor="text1"/>
        </w:rPr>
        <w:t xml:space="preserve"> będącego członkiem</w:t>
      </w:r>
      <w:r w:rsidR="0066153C" w:rsidRPr="007775CA">
        <w:rPr>
          <w:rFonts w:asciiTheme="minorHAnsi" w:hAnsiTheme="minorHAnsi"/>
          <w:color w:val="000000" w:themeColor="text1"/>
        </w:rPr>
        <w:t xml:space="preserve"> </w:t>
      </w:r>
      <w:r w:rsidRPr="007775CA">
        <w:rPr>
          <w:rFonts w:asciiTheme="minorHAnsi" w:hAnsiTheme="minorHAnsi"/>
          <w:color w:val="000000" w:themeColor="text1"/>
        </w:rPr>
        <w:t xml:space="preserve">Prezydium straci zdolność reprezentowania </w:t>
      </w:r>
      <w:r w:rsidR="0066153C" w:rsidRPr="007775CA">
        <w:rPr>
          <w:rFonts w:asciiTheme="minorHAnsi" w:hAnsiTheme="minorHAnsi"/>
          <w:color w:val="000000" w:themeColor="text1"/>
        </w:rPr>
        <w:t xml:space="preserve">tego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Pr="007775CA">
        <w:rPr>
          <w:rFonts w:asciiTheme="minorHAnsi" w:hAnsiTheme="minorHAnsi"/>
          <w:color w:val="000000" w:themeColor="text1"/>
        </w:rPr>
        <w:t>złonka</w:t>
      </w:r>
      <w:r w:rsidR="00013010" w:rsidRPr="007775CA">
        <w:rPr>
          <w:rFonts w:asciiTheme="minorHAnsi" w:hAnsiTheme="minorHAnsi"/>
          <w:color w:val="000000" w:themeColor="text1"/>
        </w:rPr>
        <w:t xml:space="preserve"> </w:t>
      </w:r>
      <w:r w:rsidR="00892255" w:rsidRPr="007775CA">
        <w:rPr>
          <w:rFonts w:asciiTheme="minorHAnsi" w:hAnsiTheme="minorHAnsi"/>
          <w:color w:val="000000" w:themeColor="text1"/>
        </w:rPr>
        <w:t>Sekcji</w:t>
      </w:r>
      <w:r w:rsidRPr="007775CA">
        <w:rPr>
          <w:rFonts w:asciiTheme="minorHAnsi" w:hAnsiTheme="minorHAnsi"/>
          <w:color w:val="000000" w:themeColor="text1"/>
        </w:rPr>
        <w:t xml:space="preserve">, </w:t>
      </w:r>
      <w:r w:rsidR="000D5B2C" w:rsidRPr="007775CA">
        <w:rPr>
          <w:rFonts w:asciiTheme="minorHAnsi" w:hAnsiTheme="minorHAnsi"/>
          <w:color w:val="000000" w:themeColor="text1"/>
        </w:rPr>
        <w:t xml:space="preserve">to </w:t>
      </w:r>
      <w:r w:rsidR="0066153C" w:rsidRPr="007775CA">
        <w:rPr>
          <w:rFonts w:asciiTheme="minorHAnsi" w:hAnsiTheme="minorHAnsi"/>
          <w:color w:val="000000" w:themeColor="text1"/>
        </w:rPr>
        <w:t>dany</w:t>
      </w:r>
      <w:r w:rsidRPr="007775CA">
        <w:rPr>
          <w:rFonts w:asciiTheme="minorHAnsi" w:hAnsiTheme="minorHAnsi"/>
          <w:color w:val="000000" w:themeColor="text1"/>
        </w:rPr>
        <w:t xml:space="preserve">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Pr="007775CA">
        <w:rPr>
          <w:rFonts w:asciiTheme="minorHAnsi" w:hAnsiTheme="minorHAnsi"/>
          <w:color w:val="000000" w:themeColor="text1"/>
        </w:rPr>
        <w:t xml:space="preserve">złonek </w:t>
      </w:r>
      <w:r w:rsidR="00355201" w:rsidRPr="007775CA">
        <w:rPr>
          <w:rFonts w:asciiTheme="minorHAnsi" w:hAnsiTheme="minorHAnsi"/>
          <w:color w:val="000000" w:themeColor="text1"/>
        </w:rPr>
        <w:t xml:space="preserve">Sekcji </w:t>
      </w:r>
      <w:r w:rsidR="00DA781C" w:rsidRPr="007775CA">
        <w:rPr>
          <w:rFonts w:asciiTheme="minorHAnsi" w:hAnsiTheme="minorHAnsi"/>
          <w:color w:val="000000" w:themeColor="text1"/>
        </w:rPr>
        <w:t>wyznacza</w:t>
      </w:r>
      <w:r w:rsidR="0023733C" w:rsidRPr="007775CA">
        <w:rPr>
          <w:rFonts w:asciiTheme="minorHAnsi" w:hAnsiTheme="minorHAnsi"/>
          <w:color w:val="000000" w:themeColor="text1"/>
        </w:rPr>
        <w:t xml:space="preserve"> niezwłocznie</w:t>
      </w:r>
      <w:r w:rsidR="00DA781C" w:rsidRPr="007775CA">
        <w:rPr>
          <w:rFonts w:asciiTheme="minorHAnsi" w:hAnsiTheme="minorHAnsi"/>
          <w:color w:val="000000" w:themeColor="text1"/>
        </w:rPr>
        <w:t xml:space="preserve"> </w:t>
      </w:r>
      <w:r w:rsidR="0066153C" w:rsidRPr="007775CA">
        <w:rPr>
          <w:rFonts w:asciiTheme="minorHAnsi" w:hAnsiTheme="minorHAnsi"/>
          <w:color w:val="000000" w:themeColor="text1"/>
        </w:rPr>
        <w:t>nowego</w:t>
      </w:r>
      <w:r w:rsidRPr="007775CA">
        <w:rPr>
          <w:rFonts w:asciiTheme="minorHAnsi" w:hAnsiTheme="minorHAnsi"/>
          <w:color w:val="000000" w:themeColor="text1"/>
        </w:rPr>
        <w:t xml:space="preserve"> przedstawiciela</w:t>
      </w:r>
      <w:r w:rsidR="00563A37" w:rsidRPr="007775CA">
        <w:rPr>
          <w:rFonts w:asciiTheme="minorHAnsi" w:hAnsiTheme="minorHAnsi"/>
          <w:color w:val="000000" w:themeColor="text1"/>
        </w:rPr>
        <w:t>, z zastrzeżeniem § 6 ust. 2</w:t>
      </w:r>
      <w:r w:rsidRPr="007775CA">
        <w:rPr>
          <w:rFonts w:asciiTheme="minorHAnsi" w:hAnsiTheme="minorHAnsi"/>
          <w:color w:val="000000" w:themeColor="text1"/>
        </w:rPr>
        <w:t>.</w:t>
      </w:r>
    </w:p>
    <w:p w:rsidR="0097192B" w:rsidRPr="007775CA" w:rsidRDefault="0097192B" w:rsidP="0016222F">
      <w:p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</w:p>
    <w:p w:rsidR="003A3FFE" w:rsidRPr="007775CA" w:rsidRDefault="003A3FFE" w:rsidP="00020BAD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 xml:space="preserve">§ </w:t>
      </w:r>
      <w:r w:rsidR="000E2E79" w:rsidRPr="007775CA">
        <w:rPr>
          <w:rFonts w:asciiTheme="minorHAnsi" w:hAnsiTheme="minorHAnsi"/>
          <w:b/>
          <w:color w:val="000000" w:themeColor="text1"/>
        </w:rPr>
        <w:t>6</w:t>
      </w:r>
    </w:p>
    <w:p w:rsidR="003A3FFE" w:rsidRPr="007775CA" w:rsidRDefault="003A3FFE" w:rsidP="007F7C97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 xml:space="preserve">Przewodniczący </w:t>
      </w:r>
    </w:p>
    <w:p w:rsidR="003A3FFE" w:rsidRPr="007775CA" w:rsidRDefault="003A3FFE" w:rsidP="007F7C97">
      <w:pPr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Do kompetencji Przewodniczącego należy</w:t>
      </w:r>
      <w:r w:rsidR="0097192B" w:rsidRPr="007775CA">
        <w:rPr>
          <w:rFonts w:asciiTheme="minorHAnsi" w:hAnsiTheme="minorHAnsi"/>
          <w:color w:val="000000" w:themeColor="text1"/>
        </w:rPr>
        <w:t xml:space="preserve"> w szczególności</w:t>
      </w:r>
      <w:r w:rsidRPr="007775CA">
        <w:rPr>
          <w:rFonts w:asciiTheme="minorHAnsi" w:hAnsiTheme="minorHAnsi"/>
          <w:color w:val="000000" w:themeColor="text1"/>
        </w:rPr>
        <w:t>:</w:t>
      </w:r>
    </w:p>
    <w:p w:rsidR="003A3FFE" w:rsidRPr="007775CA" w:rsidRDefault="00ED162C" w:rsidP="00355201">
      <w:pPr>
        <w:numPr>
          <w:ilvl w:val="0"/>
          <w:numId w:val="20"/>
        </w:numPr>
        <w:spacing w:before="120" w:after="120" w:line="276" w:lineRule="auto"/>
        <w:ind w:left="1276" w:hanging="425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reprezentowanie Sekcji</w:t>
      </w:r>
      <w:r w:rsidR="003A3FFE" w:rsidRPr="007775CA">
        <w:rPr>
          <w:rFonts w:asciiTheme="minorHAnsi" w:hAnsiTheme="minorHAnsi"/>
          <w:color w:val="000000" w:themeColor="text1"/>
        </w:rPr>
        <w:t>,</w:t>
      </w:r>
    </w:p>
    <w:p w:rsidR="003A3FFE" w:rsidRPr="007775CA" w:rsidRDefault="00ED162C" w:rsidP="00355201">
      <w:pPr>
        <w:numPr>
          <w:ilvl w:val="0"/>
          <w:numId w:val="20"/>
        </w:numPr>
        <w:spacing w:before="120" w:after="120" w:line="276" w:lineRule="auto"/>
        <w:ind w:left="1276" w:hanging="425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p</w:t>
      </w:r>
      <w:r w:rsidR="003F4348" w:rsidRPr="007775CA">
        <w:rPr>
          <w:rFonts w:asciiTheme="minorHAnsi" w:hAnsiTheme="minorHAnsi"/>
          <w:color w:val="000000" w:themeColor="text1"/>
        </w:rPr>
        <w:t>rzedkładanie Radzie PIK do zatwierdzenia</w:t>
      </w:r>
      <w:r w:rsidR="003A3FFE" w:rsidRPr="007775CA">
        <w:rPr>
          <w:rFonts w:asciiTheme="minorHAnsi" w:hAnsiTheme="minorHAnsi"/>
          <w:color w:val="000000" w:themeColor="text1"/>
        </w:rPr>
        <w:t xml:space="preserve"> </w:t>
      </w:r>
      <w:r w:rsidR="003F4348" w:rsidRPr="007775CA">
        <w:rPr>
          <w:rFonts w:asciiTheme="minorHAnsi" w:hAnsiTheme="minorHAnsi"/>
          <w:color w:val="000000" w:themeColor="text1"/>
        </w:rPr>
        <w:t xml:space="preserve">planu działań oraz zapotrzebowania finansowego, </w:t>
      </w:r>
      <w:r w:rsidR="0021150C" w:rsidRPr="007775CA">
        <w:rPr>
          <w:rFonts w:asciiTheme="minorHAnsi" w:hAnsiTheme="minorHAnsi"/>
          <w:color w:val="000000" w:themeColor="text1"/>
        </w:rPr>
        <w:t xml:space="preserve">o których mowa w </w:t>
      </w:r>
      <w:r w:rsidR="00DA781C" w:rsidRPr="007775CA">
        <w:rPr>
          <w:rFonts w:asciiTheme="minorHAnsi" w:hAnsiTheme="minorHAnsi"/>
          <w:color w:val="000000" w:themeColor="text1"/>
        </w:rPr>
        <w:t>§ 12 ust. 8 Statutu PIK</w:t>
      </w:r>
      <w:r w:rsidR="00DB57FB" w:rsidRPr="007775CA">
        <w:rPr>
          <w:rFonts w:asciiTheme="minorHAnsi" w:hAnsiTheme="minorHAnsi"/>
          <w:color w:val="000000" w:themeColor="text1"/>
        </w:rPr>
        <w:t xml:space="preserve"> i zgodnie ze wskazanym tam terminem</w:t>
      </w:r>
      <w:r w:rsidR="00DA781C" w:rsidRPr="007775CA">
        <w:rPr>
          <w:rFonts w:asciiTheme="minorHAnsi" w:hAnsiTheme="minorHAnsi"/>
          <w:color w:val="000000" w:themeColor="text1"/>
        </w:rPr>
        <w:t>,</w:t>
      </w:r>
      <w:r w:rsidR="00355201" w:rsidRPr="007775CA">
        <w:rPr>
          <w:rFonts w:asciiTheme="minorHAnsi" w:hAnsiTheme="minorHAnsi"/>
          <w:color w:val="000000" w:themeColor="text1"/>
        </w:rPr>
        <w:t xml:space="preserve"> </w:t>
      </w:r>
      <w:r w:rsidR="00F21C39" w:rsidRPr="007775CA">
        <w:rPr>
          <w:rFonts w:asciiTheme="minorHAnsi" w:hAnsiTheme="minorHAnsi"/>
          <w:color w:val="000000" w:themeColor="text1"/>
        </w:rPr>
        <w:t>zatwierdzonego</w:t>
      </w:r>
      <w:r w:rsidR="00DB57FB" w:rsidRPr="007775CA">
        <w:rPr>
          <w:rFonts w:asciiTheme="minorHAnsi" w:hAnsiTheme="minorHAnsi"/>
          <w:color w:val="000000" w:themeColor="text1"/>
        </w:rPr>
        <w:t xml:space="preserve"> uprzednio</w:t>
      </w:r>
      <w:r w:rsidR="00F21C39" w:rsidRPr="007775CA">
        <w:rPr>
          <w:rFonts w:asciiTheme="minorHAnsi" w:hAnsiTheme="minorHAnsi"/>
          <w:color w:val="000000" w:themeColor="text1"/>
        </w:rPr>
        <w:t xml:space="preserve"> przez Zebranie zgodnie z</w:t>
      </w:r>
      <w:r w:rsidR="003F4348" w:rsidRPr="007775CA">
        <w:rPr>
          <w:rFonts w:asciiTheme="minorHAnsi" w:hAnsiTheme="minorHAnsi"/>
          <w:color w:val="000000" w:themeColor="text1"/>
        </w:rPr>
        <w:t xml:space="preserve"> § 4 ust. 3 </w:t>
      </w:r>
      <w:r w:rsidR="0021150C" w:rsidRPr="007775CA">
        <w:rPr>
          <w:rFonts w:asciiTheme="minorHAnsi" w:hAnsiTheme="minorHAnsi"/>
          <w:color w:val="000000" w:themeColor="text1"/>
        </w:rPr>
        <w:t xml:space="preserve">lit. b) </w:t>
      </w:r>
      <w:r w:rsidR="003F4348" w:rsidRPr="007775CA">
        <w:rPr>
          <w:rFonts w:asciiTheme="minorHAnsi" w:hAnsiTheme="minorHAnsi"/>
          <w:color w:val="000000" w:themeColor="text1"/>
        </w:rPr>
        <w:t>powyżej,</w:t>
      </w:r>
    </w:p>
    <w:p w:rsidR="00ED162C" w:rsidRPr="007775CA" w:rsidRDefault="003F4348" w:rsidP="00355201">
      <w:pPr>
        <w:numPr>
          <w:ilvl w:val="0"/>
          <w:numId w:val="20"/>
        </w:numPr>
        <w:spacing w:before="120" w:after="120" w:line="276" w:lineRule="auto"/>
        <w:ind w:left="1276" w:hanging="425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i</w:t>
      </w:r>
      <w:r w:rsidR="003A3FFE" w:rsidRPr="007775CA">
        <w:rPr>
          <w:rFonts w:asciiTheme="minorHAnsi" w:hAnsiTheme="minorHAnsi"/>
          <w:color w:val="000000" w:themeColor="text1"/>
        </w:rPr>
        <w:t>nformowanie Rady PIK o znaczących działaniach i wydarzeniach w SWE z</w:t>
      </w:r>
      <w:r w:rsidRPr="007775CA">
        <w:rPr>
          <w:rFonts w:asciiTheme="minorHAnsi" w:hAnsiTheme="minorHAnsi"/>
          <w:color w:val="000000" w:themeColor="text1"/>
        </w:rPr>
        <w:t>g</w:t>
      </w:r>
      <w:r w:rsidR="00324018" w:rsidRPr="007775CA">
        <w:rPr>
          <w:rFonts w:asciiTheme="minorHAnsi" w:hAnsiTheme="minorHAnsi"/>
          <w:color w:val="000000" w:themeColor="text1"/>
        </w:rPr>
        <w:t>odnie z § 12 ust. 8 Statutu PIK</w:t>
      </w:r>
      <w:r w:rsidR="00C962E9" w:rsidRPr="007775CA">
        <w:rPr>
          <w:rFonts w:asciiTheme="minorHAnsi" w:hAnsiTheme="minorHAnsi"/>
          <w:color w:val="000000" w:themeColor="text1"/>
        </w:rPr>
        <w:t>.</w:t>
      </w:r>
    </w:p>
    <w:p w:rsidR="00C63B2F" w:rsidRPr="007775CA" w:rsidRDefault="003A3FFE" w:rsidP="0016222F">
      <w:pPr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Jeżeli </w:t>
      </w:r>
      <w:r w:rsidR="00013010" w:rsidRPr="007775CA">
        <w:rPr>
          <w:rFonts w:asciiTheme="minorHAnsi" w:hAnsiTheme="minorHAnsi"/>
          <w:color w:val="000000" w:themeColor="text1"/>
        </w:rPr>
        <w:t xml:space="preserve">przedstawiciel reprezentujący Członka </w:t>
      </w:r>
      <w:r w:rsidR="00892255" w:rsidRPr="007775CA">
        <w:rPr>
          <w:rFonts w:asciiTheme="minorHAnsi" w:hAnsiTheme="minorHAnsi"/>
          <w:color w:val="000000" w:themeColor="text1"/>
        </w:rPr>
        <w:t>Sekcji</w:t>
      </w:r>
      <w:r w:rsidR="00013010" w:rsidRPr="007775CA">
        <w:rPr>
          <w:rFonts w:asciiTheme="minorHAnsi" w:hAnsiTheme="minorHAnsi"/>
          <w:color w:val="000000" w:themeColor="text1"/>
        </w:rPr>
        <w:t xml:space="preserve"> pełniącego funkcje </w:t>
      </w:r>
      <w:r w:rsidRPr="007775CA">
        <w:rPr>
          <w:rFonts w:asciiTheme="minorHAnsi" w:hAnsiTheme="minorHAnsi"/>
          <w:color w:val="000000" w:themeColor="text1"/>
        </w:rPr>
        <w:t>Przewodnicząc</w:t>
      </w:r>
      <w:r w:rsidR="00013010" w:rsidRPr="007775CA">
        <w:rPr>
          <w:rFonts w:asciiTheme="minorHAnsi" w:hAnsiTheme="minorHAnsi"/>
          <w:color w:val="000000" w:themeColor="text1"/>
        </w:rPr>
        <w:t>ego</w:t>
      </w:r>
      <w:r w:rsidRPr="007775CA">
        <w:rPr>
          <w:rFonts w:asciiTheme="minorHAnsi" w:hAnsiTheme="minorHAnsi"/>
          <w:color w:val="000000" w:themeColor="text1"/>
        </w:rPr>
        <w:t xml:space="preserve"> straci zdolność reprezentowania </w:t>
      </w:r>
      <w:r w:rsidR="00355201" w:rsidRPr="007775CA">
        <w:rPr>
          <w:rFonts w:asciiTheme="minorHAnsi" w:hAnsiTheme="minorHAnsi"/>
          <w:color w:val="000000" w:themeColor="text1"/>
        </w:rPr>
        <w:t xml:space="preserve">tego </w:t>
      </w:r>
      <w:r w:rsidR="00013010" w:rsidRPr="007775CA">
        <w:rPr>
          <w:rFonts w:asciiTheme="minorHAnsi" w:hAnsiTheme="minorHAnsi"/>
          <w:color w:val="000000" w:themeColor="text1"/>
        </w:rPr>
        <w:t>C</w:t>
      </w:r>
      <w:r w:rsidRPr="007775CA">
        <w:rPr>
          <w:rFonts w:asciiTheme="minorHAnsi" w:hAnsiTheme="minorHAnsi"/>
          <w:color w:val="000000" w:themeColor="text1"/>
        </w:rPr>
        <w:t xml:space="preserve">złonka </w:t>
      </w:r>
      <w:r w:rsidR="00355201" w:rsidRPr="007775CA">
        <w:rPr>
          <w:rFonts w:asciiTheme="minorHAnsi" w:hAnsiTheme="minorHAnsi"/>
          <w:color w:val="000000" w:themeColor="text1"/>
        </w:rPr>
        <w:t>Sekcji</w:t>
      </w:r>
      <w:r w:rsidRPr="007775CA">
        <w:rPr>
          <w:rFonts w:asciiTheme="minorHAnsi" w:hAnsiTheme="minorHAnsi"/>
          <w:color w:val="000000" w:themeColor="text1"/>
        </w:rPr>
        <w:t xml:space="preserve">, </w:t>
      </w:r>
      <w:r w:rsidR="000D5B2C" w:rsidRPr="007775CA">
        <w:rPr>
          <w:rFonts w:asciiTheme="minorHAnsi" w:hAnsiTheme="minorHAnsi"/>
          <w:color w:val="000000" w:themeColor="text1"/>
        </w:rPr>
        <w:t xml:space="preserve">to </w:t>
      </w:r>
      <w:r w:rsidRPr="007775CA">
        <w:rPr>
          <w:rFonts w:asciiTheme="minorHAnsi" w:hAnsiTheme="minorHAnsi"/>
          <w:color w:val="000000" w:themeColor="text1"/>
        </w:rPr>
        <w:t>Prezydium wy</w:t>
      </w:r>
      <w:r w:rsidR="00ED162C" w:rsidRPr="007775CA">
        <w:rPr>
          <w:rFonts w:asciiTheme="minorHAnsi" w:hAnsiTheme="minorHAnsi"/>
          <w:color w:val="000000" w:themeColor="text1"/>
        </w:rPr>
        <w:t>znacza</w:t>
      </w:r>
      <w:r w:rsidRPr="007775CA">
        <w:rPr>
          <w:rFonts w:asciiTheme="minorHAnsi" w:hAnsiTheme="minorHAnsi"/>
          <w:color w:val="000000" w:themeColor="text1"/>
        </w:rPr>
        <w:t xml:space="preserve"> jego zastępcę do czasu zwołania Zebrania, które dokon</w:t>
      </w:r>
      <w:r w:rsidR="00ED162C" w:rsidRPr="007775CA">
        <w:rPr>
          <w:rFonts w:asciiTheme="minorHAnsi" w:hAnsiTheme="minorHAnsi"/>
          <w:color w:val="000000" w:themeColor="text1"/>
        </w:rPr>
        <w:t>a</w:t>
      </w:r>
      <w:r w:rsidRPr="007775CA">
        <w:rPr>
          <w:rFonts w:asciiTheme="minorHAnsi" w:hAnsiTheme="minorHAnsi"/>
          <w:color w:val="000000" w:themeColor="text1"/>
        </w:rPr>
        <w:t xml:space="preserve"> wyboru nowego Przewodniczącego.</w:t>
      </w:r>
    </w:p>
    <w:p w:rsidR="00134902" w:rsidRPr="007775CA" w:rsidRDefault="00134902" w:rsidP="00C0713A">
      <w:pPr>
        <w:spacing w:before="120" w:after="120" w:line="276" w:lineRule="auto"/>
        <w:rPr>
          <w:rFonts w:asciiTheme="minorHAnsi" w:hAnsiTheme="minorHAnsi"/>
          <w:b/>
          <w:color w:val="000000" w:themeColor="text1"/>
        </w:rPr>
      </w:pPr>
    </w:p>
    <w:p w:rsidR="00134902" w:rsidRPr="007775CA" w:rsidRDefault="00134902" w:rsidP="00020BAD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 xml:space="preserve">§ </w:t>
      </w:r>
      <w:r w:rsidR="00166D96" w:rsidRPr="007775CA">
        <w:rPr>
          <w:rFonts w:asciiTheme="minorHAnsi" w:hAnsiTheme="minorHAnsi"/>
          <w:b/>
          <w:color w:val="000000" w:themeColor="text1"/>
        </w:rPr>
        <w:t>7</w:t>
      </w:r>
    </w:p>
    <w:p w:rsidR="000E2E79" w:rsidRPr="007775CA" w:rsidRDefault="000E2E79" w:rsidP="000E2E79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 xml:space="preserve">Członkostwo w SWE </w:t>
      </w:r>
    </w:p>
    <w:p w:rsidR="000E2E79" w:rsidRPr="007775CA" w:rsidRDefault="000E2E79" w:rsidP="000E2E79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Członkostwo w SWE jest dobrowolne. </w:t>
      </w:r>
    </w:p>
    <w:p w:rsidR="000E2E79" w:rsidRPr="007775CA" w:rsidRDefault="000E2E79" w:rsidP="000E2E79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Członkiem SWE może zostać </w:t>
      </w:r>
      <w:r w:rsidR="00892255" w:rsidRPr="007775CA">
        <w:rPr>
          <w:rFonts w:asciiTheme="minorHAnsi" w:hAnsiTheme="minorHAnsi"/>
          <w:color w:val="000000" w:themeColor="text1"/>
        </w:rPr>
        <w:t>podmiot, o którym mowa w § 1 ust. 2 niniejszego Regulaminu</w:t>
      </w:r>
      <w:r w:rsidRPr="007775CA">
        <w:rPr>
          <w:rFonts w:asciiTheme="minorHAnsi" w:hAnsiTheme="minorHAnsi"/>
          <w:color w:val="000000" w:themeColor="text1"/>
        </w:rPr>
        <w:t xml:space="preserve">, który przystąpił do PIK. </w:t>
      </w:r>
    </w:p>
    <w:p w:rsidR="000E2E79" w:rsidRPr="007775CA" w:rsidRDefault="000E2E79" w:rsidP="000E2E79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Członek PIK zamierzający przystąpić do SWE, składa </w:t>
      </w:r>
      <w:r w:rsidR="00B41433" w:rsidRPr="007775CA">
        <w:rPr>
          <w:rFonts w:asciiTheme="minorHAnsi" w:hAnsiTheme="minorHAnsi"/>
          <w:color w:val="000000" w:themeColor="text1"/>
        </w:rPr>
        <w:t xml:space="preserve">Przewodniczącemu </w:t>
      </w:r>
      <w:r w:rsidRPr="007775CA">
        <w:rPr>
          <w:rFonts w:asciiTheme="minorHAnsi" w:hAnsiTheme="minorHAnsi"/>
          <w:color w:val="000000" w:themeColor="text1"/>
        </w:rPr>
        <w:t xml:space="preserve">pisemną deklarację. Przystąpienie jest skuteczne z chwilą </w:t>
      </w:r>
      <w:r w:rsidR="00B41433" w:rsidRPr="007775CA">
        <w:rPr>
          <w:rFonts w:asciiTheme="minorHAnsi" w:hAnsiTheme="minorHAnsi"/>
          <w:color w:val="000000" w:themeColor="text1"/>
        </w:rPr>
        <w:t>poinformowania Prezydium przez Przewodniczącego o otrzymaniu</w:t>
      </w:r>
      <w:r w:rsidRPr="007775CA">
        <w:rPr>
          <w:rFonts w:asciiTheme="minorHAnsi" w:hAnsiTheme="minorHAnsi"/>
          <w:color w:val="000000" w:themeColor="text1"/>
        </w:rPr>
        <w:t xml:space="preserve"> deklaracji</w:t>
      </w:r>
      <w:r w:rsidR="00B41433" w:rsidRPr="007775CA">
        <w:rPr>
          <w:rFonts w:asciiTheme="minorHAnsi" w:hAnsiTheme="minorHAnsi"/>
          <w:color w:val="000000" w:themeColor="text1"/>
        </w:rPr>
        <w:t>.</w:t>
      </w:r>
      <w:r w:rsidRPr="007775CA">
        <w:rPr>
          <w:rFonts w:asciiTheme="minorHAnsi" w:hAnsiTheme="minorHAnsi"/>
          <w:color w:val="000000" w:themeColor="text1"/>
        </w:rPr>
        <w:t xml:space="preserve"> </w:t>
      </w:r>
    </w:p>
    <w:p w:rsidR="000E2E79" w:rsidRPr="007775CA" w:rsidRDefault="000E2E79" w:rsidP="000E2E79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Każdy </w:t>
      </w:r>
      <w:r w:rsidR="00892255" w:rsidRPr="007775CA">
        <w:rPr>
          <w:rFonts w:asciiTheme="minorHAnsi" w:hAnsiTheme="minorHAnsi"/>
          <w:color w:val="000000" w:themeColor="text1"/>
        </w:rPr>
        <w:t>C</w:t>
      </w:r>
      <w:r w:rsidRPr="007775CA">
        <w:rPr>
          <w:rFonts w:asciiTheme="minorHAnsi" w:hAnsiTheme="minorHAnsi"/>
          <w:color w:val="000000" w:themeColor="text1"/>
        </w:rPr>
        <w:t xml:space="preserve">złonek </w:t>
      </w:r>
      <w:r w:rsidR="00B62768" w:rsidRPr="007775CA">
        <w:rPr>
          <w:rFonts w:asciiTheme="minorHAnsi" w:hAnsiTheme="minorHAnsi"/>
          <w:color w:val="000000" w:themeColor="text1"/>
        </w:rPr>
        <w:t xml:space="preserve">Sekcji </w:t>
      </w:r>
      <w:r w:rsidRPr="007775CA">
        <w:rPr>
          <w:rFonts w:asciiTheme="minorHAnsi" w:hAnsiTheme="minorHAnsi"/>
          <w:color w:val="000000" w:themeColor="text1"/>
        </w:rPr>
        <w:t xml:space="preserve">może wystąpić z Sekcji z </w:t>
      </w:r>
      <w:r w:rsidR="00B62768" w:rsidRPr="007775CA">
        <w:rPr>
          <w:rFonts w:asciiTheme="minorHAnsi" w:hAnsiTheme="minorHAnsi"/>
          <w:color w:val="000000" w:themeColor="text1"/>
        </w:rPr>
        <w:t xml:space="preserve">zachowaniem </w:t>
      </w:r>
      <w:r w:rsidR="00095D66" w:rsidRPr="007775CA">
        <w:rPr>
          <w:rFonts w:asciiTheme="minorHAnsi" w:hAnsiTheme="minorHAnsi"/>
          <w:color w:val="000000" w:themeColor="text1"/>
        </w:rPr>
        <w:t>trzymiesięczn</w:t>
      </w:r>
      <w:r w:rsidR="00B62768" w:rsidRPr="007775CA">
        <w:rPr>
          <w:rFonts w:asciiTheme="minorHAnsi" w:hAnsiTheme="minorHAnsi"/>
          <w:color w:val="000000" w:themeColor="text1"/>
        </w:rPr>
        <w:t xml:space="preserve">ego okresu </w:t>
      </w:r>
      <w:r w:rsidRPr="007775CA">
        <w:rPr>
          <w:rFonts w:asciiTheme="minorHAnsi" w:hAnsiTheme="minorHAnsi"/>
          <w:color w:val="000000" w:themeColor="text1"/>
        </w:rPr>
        <w:t xml:space="preserve"> wypowiedzeni</w:t>
      </w:r>
      <w:r w:rsidR="00B62768" w:rsidRPr="007775CA">
        <w:rPr>
          <w:rFonts w:asciiTheme="minorHAnsi" w:hAnsiTheme="minorHAnsi"/>
          <w:color w:val="000000" w:themeColor="text1"/>
        </w:rPr>
        <w:t>a ze skutkiem na koniec miesiąca kalendarzowego.</w:t>
      </w:r>
      <w:r w:rsidRPr="007775CA">
        <w:rPr>
          <w:rFonts w:asciiTheme="minorHAnsi" w:hAnsiTheme="minorHAnsi"/>
          <w:color w:val="000000" w:themeColor="text1"/>
        </w:rPr>
        <w:t xml:space="preserve"> </w:t>
      </w:r>
      <w:r w:rsidR="00B62768" w:rsidRPr="007775CA">
        <w:rPr>
          <w:rFonts w:asciiTheme="minorHAnsi" w:hAnsiTheme="minorHAnsi"/>
          <w:color w:val="000000" w:themeColor="text1"/>
        </w:rPr>
        <w:t>Wypowiedzenie należy z</w:t>
      </w:r>
      <w:r w:rsidRPr="007775CA">
        <w:rPr>
          <w:rFonts w:asciiTheme="minorHAnsi" w:hAnsiTheme="minorHAnsi"/>
          <w:color w:val="000000" w:themeColor="text1"/>
        </w:rPr>
        <w:t>łoż</w:t>
      </w:r>
      <w:r w:rsidR="00B62768" w:rsidRPr="007775CA">
        <w:rPr>
          <w:rFonts w:asciiTheme="minorHAnsi" w:hAnsiTheme="minorHAnsi"/>
          <w:color w:val="000000" w:themeColor="text1"/>
        </w:rPr>
        <w:t>yć</w:t>
      </w:r>
      <w:r w:rsidRPr="007775CA">
        <w:rPr>
          <w:rFonts w:asciiTheme="minorHAnsi" w:hAnsiTheme="minorHAnsi"/>
          <w:color w:val="000000" w:themeColor="text1"/>
        </w:rPr>
        <w:t xml:space="preserve"> Prezydium</w:t>
      </w:r>
      <w:r w:rsidR="00B62768" w:rsidRPr="007775CA">
        <w:rPr>
          <w:rFonts w:asciiTheme="minorHAnsi" w:hAnsiTheme="minorHAnsi"/>
          <w:color w:val="000000" w:themeColor="text1"/>
        </w:rPr>
        <w:t xml:space="preserve"> w formie pisemnej</w:t>
      </w:r>
      <w:r w:rsidRPr="007775CA">
        <w:rPr>
          <w:rFonts w:asciiTheme="minorHAnsi" w:hAnsiTheme="minorHAnsi"/>
          <w:color w:val="000000" w:themeColor="text1"/>
        </w:rPr>
        <w:t>. Wypowiedzenie członkostwa w SWE nie jest równoznaczne z wypowiedzeniem członkostwa w PIK.</w:t>
      </w:r>
    </w:p>
    <w:p w:rsidR="00CB472A" w:rsidRPr="007775CA" w:rsidRDefault="00CB472A" w:rsidP="000E2E79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Ustanie członkostwa w PIK </w:t>
      </w:r>
      <w:r w:rsidR="0021150C" w:rsidRPr="007775CA">
        <w:rPr>
          <w:rFonts w:asciiTheme="minorHAnsi" w:hAnsiTheme="minorHAnsi"/>
          <w:color w:val="000000" w:themeColor="text1"/>
        </w:rPr>
        <w:t xml:space="preserve">z jakiegokolwiek powodu </w:t>
      </w:r>
      <w:r w:rsidRPr="007775CA">
        <w:rPr>
          <w:rFonts w:asciiTheme="minorHAnsi" w:hAnsiTheme="minorHAnsi"/>
          <w:color w:val="000000" w:themeColor="text1"/>
        </w:rPr>
        <w:t>jest równoznaczne z utratą członkostwa w SWE.</w:t>
      </w:r>
    </w:p>
    <w:p w:rsidR="000E2E79" w:rsidRPr="007775CA" w:rsidRDefault="000E2E79" w:rsidP="000E2E79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O każdym przypadku wypowiedzenia członkostwa</w:t>
      </w:r>
      <w:r w:rsidR="00CB472A" w:rsidRPr="007775CA">
        <w:rPr>
          <w:rFonts w:asciiTheme="minorHAnsi" w:hAnsiTheme="minorHAnsi"/>
          <w:color w:val="000000" w:themeColor="text1"/>
        </w:rPr>
        <w:t xml:space="preserve"> albo utraty członkostwa w SWE</w:t>
      </w:r>
      <w:r w:rsidRPr="007775CA">
        <w:rPr>
          <w:rFonts w:asciiTheme="minorHAnsi" w:hAnsiTheme="minorHAnsi"/>
          <w:color w:val="000000" w:themeColor="text1"/>
        </w:rPr>
        <w:t xml:space="preserve"> </w:t>
      </w:r>
      <w:r w:rsidR="00B41433" w:rsidRPr="007775CA">
        <w:rPr>
          <w:rFonts w:asciiTheme="minorHAnsi" w:hAnsiTheme="minorHAnsi"/>
          <w:color w:val="000000" w:themeColor="text1"/>
        </w:rPr>
        <w:t xml:space="preserve">Przewodniczący </w:t>
      </w:r>
      <w:r w:rsidRPr="007775CA">
        <w:rPr>
          <w:rFonts w:asciiTheme="minorHAnsi" w:hAnsiTheme="minorHAnsi"/>
          <w:color w:val="000000" w:themeColor="text1"/>
        </w:rPr>
        <w:t xml:space="preserve">niezwłocznie informuje pozostałych </w:t>
      </w:r>
      <w:r w:rsidR="00892255" w:rsidRPr="007775CA">
        <w:rPr>
          <w:rFonts w:asciiTheme="minorHAnsi" w:hAnsiTheme="minorHAnsi"/>
          <w:color w:val="000000" w:themeColor="text1"/>
        </w:rPr>
        <w:t>C</w:t>
      </w:r>
      <w:r w:rsidRPr="007775CA">
        <w:rPr>
          <w:rFonts w:asciiTheme="minorHAnsi" w:hAnsiTheme="minorHAnsi"/>
          <w:color w:val="000000" w:themeColor="text1"/>
        </w:rPr>
        <w:t>złonków Sekcji oraz Prezesa PIK.</w:t>
      </w:r>
    </w:p>
    <w:p w:rsidR="000E2E79" w:rsidRPr="007775CA" w:rsidRDefault="000E2E79" w:rsidP="009653FB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Członka SWE w ramach prac SWE reprezentuje upoważniony przez niego przedstawiciel.</w:t>
      </w:r>
    </w:p>
    <w:p w:rsidR="000E2E79" w:rsidRPr="007775CA" w:rsidRDefault="000E2E79" w:rsidP="009653FB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</w:p>
    <w:p w:rsidR="000E2E79" w:rsidRPr="007775CA" w:rsidRDefault="000E2E79" w:rsidP="009653FB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 xml:space="preserve">§ </w:t>
      </w:r>
      <w:r w:rsidR="00166D96" w:rsidRPr="007775CA">
        <w:rPr>
          <w:rFonts w:asciiTheme="minorHAnsi" w:hAnsiTheme="minorHAnsi"/>
          <w:b/>
          <w:color w:val="000000" w:themeColor="text1"/>
        </w:rPr>
        <w:t>8</w:t>
      </w:r>
    </w:p>
    <w:p w:rsidR="007E1995" w:rsidRPr="007775CA" w:rsidRDefault="007E1995" w:rsidP="007F7C97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>Przychody i wydatki SWE</w:t>
      </w:r>
    </w:p>
    <w:p w:rsidR="00134902" w:rsidRPr="007775CA" w:rsidRDefault="00134902" w:rsidP="009653FB">
      <w:pPr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SWE może ustalić wpisowe na potrzeby jej działania.</w:t>
      </w:r>
    </w:p>
    <w:p w:rsidR="00134902" w:rsidRPr="007775CA" w:rsidRDefault="00134902" w:rsidP="009653FB">
      <w:pPr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SWE może ustalać wpłaty celowe na potrzeby jej działania.</w:t>
      </w:r>
    </w:p>
    <w:p w:rsidR="00134902" w:rsidRPr="007775CA" w:rsidRDefault="00134902" w:rsidP="009653FB">
      <w:pPr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Wpłaty z ust. 1 – 2 są zaliczane do przychodów PIK. Rozliczanie przychodów i wydatków następuje przez Biuro PIK na podstawie dokumentacji przedkładanej przez SWE.</w:t>
      </w:r>
    </w:p>
    <w:p w:rsidR="00134902" w:rsidRPr="007775CA" w:rsidRDefault="00134902" w:rsidP="009653FB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</w:p>
    <w:p w:rsidR="00134902" w:rsidRPr="007775CA" w:rsidRDefault="00134902" w:rsidP="00020BAD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 xml:space="preserve">§ </w:t>
      </w:r>
      <w:r w:rsidR="00166D96" w:rsidRPr="007775CA">
        <w:rPr>
          <w:rFonts w:asciiTheme="minorHAnsi" w:hAnsiTheme="minorHAnsi"/>
          <w:b/>
          <w:color w:val="000000" w:themeColor="text1"/>
        </w:rPr>
        <w:t>9</w:t>
      </w:r>
    </w:p>
    <w:p w:rsidR="007E1995" w:rsidRPr="007775CA" w:rsidRDefault="007E1995" w:rsidP="007F7C97">
      <w:pPr>
        <w:spacing w:before="120" w:after="12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7775CA">
        <w:rPr>
          <w:rFonts w:asciiTheme="minorHAnsi" w:hAnsiTheme="minorHAnsi"/>
          <w:b/>
          <w:color w:val="000000" w:themeColor="text1"/>
        </w:rPr>
        <w:t>Przepisy końcowe</w:t>
      </w:r>
    </w:p>
    <w:p w:rsidR="00185977" w:rsidRPr="007775CA" w:rsidRDefault="00134902" w:rsidP="009653FB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 xml:space="preserve">W sprawach </w:t>
      </w:r>
      <w:r w:rsidR="002D7397" w:rsidRPr="007775CA">
        <w:rPr>
          <w:rFonts w:asciiTheme="minorHAnsi" w:hAnsiTheme="minorHAnsi"/>
          <w:color w:val="000000" w:themeColor="text1"/>
        </w:rPr>
        <w:t xml:space="preserve">nieuregulowanych </w:t>
      </w:r>
      <w:r w:rsidR="00E366AF" w:rsidRPr="007775CA">
        <w:rPr>
          <w:rFonts w:asciiTheme="minorHAnsi" w:hAnsiTheme="minorHAnsi"/>
          <w:color w:val="000000" w:themeColor="text1"/>
        </w:rPr>
        <w:t xml:space="preserve">w niniejszym Regulaminie </w:t>
      </w:r>
      <w:r w:rsidRPr="007775CA">
        <w:rPr>
          <w:rFonts w:asciiTheme="minorHAnsi" w:hAnsiTheme="minorHAnsi"/>
          <w:color w:val="000000" w:themeColor="text1"/>
        </w:rPr>
        <w:t>stosuje się odpowiednio postanowienia Statutu PIK.</w:t>
      </w:r>
    </w:p>
    <w:p w:rsidR="00185977" w:rsidRPr="007775CA" w:rsidRDefault="00867F63" w:rsidP="007F7C97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Wszelkie zmiany do n</w:t>
      </w:r>
      <w:r w:rsidR="00134902" w:rsidRPr="007775CA">
        <w:rPr>
          <w:rFonts w:asciiTheme="minorHAnsi" w:hAnsiTheme="minorHAnsi"/>
          <w:color w:val="000000" w:themeColor="text1"/>
        </w:rPr>
        <w:t>iniejsz</w:t>
      </w:r>
      <w:r w:rsidRPr="007775CA">
        <w:rPr>
          <w:rFonts w:asciiTheme="minorHAnsi" w:hAnsiTheme="minorHAnsi"/>
          <w:color w:val="000000" w:themeColor="text1"/>
        </w:rPr>
        <w:t>ego</w:t>
      </w:r>
      <w:r w:rsidR="00134902" w:rsidRPr="007775CA">
        <w:rPr>
          <w:rFonts w:asciiTheme="minorHAnsi" w:hAnsiTheme="minorHAnsi"/>
          <w:color w:val="000000" w:themeColor="text1"/>
        </w:rPr>
        <w:t xml:space="preserve"> Regulamin</w:t>
      </w:r>
      <w:r w:rsidRPr="007775CA">
        <w:rPr>
          <w:rFonts w:asciiTheme="minorHAnsi" w:hAnsiTheme="minorHAnsi"/>
          <w:color w:val="000000" w:themeColor="text1"/>
        </w:rPr>
        <w:t>u</w:t>
      </w:r>
      <w:r w:rsidR="00185977" w:rsidRPr="007775CA">
        <w:rPr>
          <w:rFonts w:asciiTheme="minorHAnsi" w:hAnsiTheme="minorHAnsi"/>
          <w:color w:val="000000" w:themeColor="text1"/>
        </w:rPr>
        <w:t xml:space="preserve"> wymagają zachowania trybu przewidzianego dla jego uchwalania.</w:t>
      </w:r>
    </w:p>
    <w:p w:rsidR="00134902" w:rsidRPr="007775CA" w:rsidRDefault="00185977" w:rsidP="009653FB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t>Regulamin</w:t>
      </w:r>
      <w:r w:rsidR="00134902" w:rsidRPr="007775CA">
        <w:rPr>
          <w:rFonts w:asciiTheme="minorHAnsi" w:hAnsiTheme="minorHAnsi"/>
          <w:color w:val="000000" w:themeColor="text1"/>
        </w:rPr>
        <w:t xml:space="preserve"> wchodz</w:t>
      </w:r>
      <w:r w:rsidRPr="007775CA">
        <w:rPr>
          <w:rFonts w:asciiTheme="minorHAnsi" w:hAnsiTheme="minorHAnsi"/>
          <w:color w:val="000000" w:themeColor="text1"/>
        </w:rPr>
        <w:t>i</w:t>
      </w:r>
      <w:r w:rsidR="00134902" w:rsidRPr="007775CA">
        <w:rPr>
          <w:rFonts w:asciiTheme="minorHAnsi" w:hAnsiTheme="minorHAnsi"/>
          <w:color w:val="000000" w:themeColor="text1"/>
        </w:rPr>
        <w:t xml:space="preserve"> w życie z dniem </w:t>
      </w:r>
      <w:r w:rsidRPr="007775CA">
        <w:rPr>
          <w:rFonts w:asciiTheme="minorHAnsi" w:hAnsiTheme="minorHAnsi"/>
          <w:color w:val="000000" w:themeColor="text1"/>
        </w:rPr>
        <w:t>jego</w:t>
      </w:r>
      <w:r w:rsidR="00867F63" w:rsidRPr="007775CA">
        <w:rPr>
          <w:rFonts w:asciiTheme="minorHAnsi" w:hAnsiTheme="minorHAnsi"/>
          <w:color w:val="000000" w:themeColor="text1"/>
        </w:rPr>
        <w:t xml:space="preserve"> </w:t>
      </w:r>
      <w:r w:rsidR="00134902" w:rsidRPr="007775CA">
        <w:rPr>
          <w:rFonts w:asciiTheme="minorHAnsi" w:hAnsiTheme="minorHAnsi"/>
          <w:color w:val="000000" w:themeColor="text1"/>
        </w:rPr>
        <w:t>zatwierdzenia przez Radę PIK</w:t>
      </w:r>
      <w:r w:rsidR="00867F63" w:rsidRPr="007775CA">
        <w:rPr>
          <w:rFonts w:asciiTheme="minorHAnsi" w:hAnsiTheme="minorHAnsi"/>
          <w:color w:val="000000" w:themeColor="text1"/>
        </w:rPr>
        <w:t xml:space="preserve"> zgodnie z § 12 ust. 4 </w:t>
      </w:r>
      <w:r w:rsidR="004073C1" w:rsidRPr="007775CA">
        <w:rPr>
          <w:rFonts w:asciiTheme="minorHAnsi" w:hAnsiTheme="minorHAnsi"/>
          <w:color w:val="000000" w:themeColor="text1"/>
        </w:rPr>
        <w:t xml:space="preserve">Statutu </w:t>
      </w:r>
      <w:r w:rsidR="0021150C" w:rsidRPr="007775CA">
        <w:rPr>
          <w:rFonts w:asciiTheme="minorHAnsi" w:hAnsiTheme="minorHAnsi"/>
          <w:color w:val="000000" w:themeColor="text1"/>
        </w:rPr>
        <w:t>PIK</w:t>
      </w:r>
      <w:r w:rsidR="003801EE" w:rsidRPr="007775CA">
        <w:rPr>
          <w:rFonts w:asciiTheme="minorHAnsi" w:hAnsiTheme="minorHAnsi"/>
          <w:color w:val="000000" w:themeColor="text1"/>
        </w:rPr>
        <w:t xml:space="preserve">. </w:t>
      </w:r>
    </w:p>
    <w:p w:rsidR="00C0713A" w:rsidRPr="007775CA" w:rsidRDefault="00134902" w:rsidP="009653FB">
      <w:pPr>
        <w:spacing w:before="120" w:after="120" w:line="276" w:lineRule="auto"/>
        <w:rPr>
          <w:rFonts w:asciiTheme="minorHAnsi" w:hAnsiTheme="minorHAnsi"/>
          <w:color w:val="000000" w:themeColor="text1"/>
        </w:rPr>
      </w:pPr>
      <w:r w:rsidRPr="007775CA">
        <w:rPr>
          <w:rFonts w:asciiTheme="minorHAnsi" w:hAnsiTheme="minorHAnsi"/>
          <w:color w:val="000000" w:themeColor="text1"/>
        </w:rPr>
        <w:br/>
      </w:r>
    </w:p>
    <w:sectPr w:rsidR="00C0713A" w:rsidRPr="007775CA" w:rsidSect="00132784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FE" w:rsidRDefault="00BA6CFE">
      <w:r>
        <w:separator/>
      </w:r>
    </w:p>
  </w:endnote>
  <w:endnote w:type="continuationSeparator" w:id="0">
    <w:p w:rsidR="00BA6CFE" w:rsidRDefault="00BA6CFE">
      <w:r>
        <w:continuationSeparator/>
      </w:r>
    </w:p>
  </w:endnote>
  <w:endnote w:type="continuationNotice" w:id="1">
    <w:p w:rsidR="00BA6CFE" w:rsidRDefault="00BA6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02" w:rsidRDefault="00134902" w:rsidP="00AE7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902" w:rsidRDefault="00134902" w:rsidP="00F17B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02" w:rsidRDefault="00134902" w:rsidP="00AE7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E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34902" w:rsidRDefault="00134902" w:rsidP="00F17B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FE" w:rsidRDefault="00BA6CFE">
      <w:r>
        <w:separator/>
      </w:r>
    </w:p>
  </w:footnote>
  <w:footnote w:type="continuationSeparator" w:id="0">
    <w:p w:rsidR="00BA6CFE" w:rsidRDefault="00BA6CFE">
      <w:r>
        <w:continuationSeparator/>
      </w:r>
    </w:p>
  </w:footnote>
  <w:footnote w:type="continuationNotice" w:id="1">
    <w:p w:rsidR="00BA6CFE" w:rsidRDefault="00BA6C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914"/>
    <w:multiLevelType w:val="hybridMultilevel"/>
    <w:tmpl w:val="B3A69930"/>
    <w:lvl w:ilvl="0" w:tplc="C756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07506F"/>
    <w:multiLevelType w:val="hybridMultilevel"/>
    <w:tmpl w:val="2118F8EA"/>
    <w:lvl w:ilvl="0" w:tplc="731C7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3257E"/>
    <w:multiLevelType w:val="hybridMultilevel"/>
    <w:tmpl w:val="A58C907C"/>
    <w:lvl w:ilvl="0" w:tplc="C756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869BE"/>
    <w:multiLevelType w:val="hybridMultilevel"/>
    <w:tmpl w:val="FE303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8D2E12"/>
    <w:multiLevelType w:val="hybridMultilevel"/>
    <w:tmpl w:val="94924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67447"/>
    <w:multiLevelType w:val="hybridMultilevel"/>
    <w:tmpl w:val="C386A2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E3418"/>
    <w:multiLevelType w:val="hybridMultilevel"/>
    <w:tmpl w:val="7A64C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089F"/>
    <w:multiLevelType w:val="hybridMultilevel"/>
    <w:tmpl w:val="5E3CAD36"/>
    <w:lvl w:ilvl="0" w:tplc="C756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1D73"/>
    <w:multiLevelType w:val="hybridMultilevel"/>
    <w:tmpl w:val="C386A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05484"/>
    <w:multiLevelType w:val="hybridMultilevel"/>
    <w:tmpl w:val="1B5CE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F879F8"/>
    <w:multiLevelType w:val="hybridMultilevel"/>
    <w:tmpl w:val="A58C907C"/>
    <w:lvl w:ilvl="0" w:tplc="C756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401A0"/>
    <w:multiLevelType w:val="hybridMultilevel"/>
    <w:tmpl w:val="FC6C7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22210"/>
    <w:multiLevelType w:val="hybridMultilevel"/>
    <w:tmpl w:val="BC8A9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B32C48"/>
    <w:multiLevelType w:val="hybridMultilevel"/>
    <w:tmpl w:val="A69E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30612"/>
    <w:multiLevelType w:val="hybridMultilevel"/>
    <w:tmpl w:val="A58C907C"/>
    <w:lvl w:ilvl="0" w:tplc="C756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C03115"/>
    <w:multiLevelType w:val="hybridMultilevel"/>
    <w:tmpl w:val="E6A019B2"/>
    <w:lvl w:ilvl="0" w:tplc="0D0C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E425F0"/>
    <w:multiLevelType w:val="hybridMultilevel"/>
    <w:tmpl w:val="CCFC9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80BBE"/>
    <w:multiLevelType w:val="hybridMultilevel"/>
    <w:tmpl w:val="65F4A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31F2"/>
    <w:multiLevelType w:val="hybridMultilevel"/>
    <w:tmpl w:val="9E3E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8F1225"/>
    <w:multiLevelType w:val="hybridMultilevel"/>
    <w:tmpl w:val="72D85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827DE4"/>
    <w:multiLevelType w:val="hybridMultilevel"/>
    <w:tmpl w:val="D69A791C"/>
    <w:lvl w:ilvl="0" w:tplc="A94C7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776CE6"/>
    <w:multiLevelType w:val="hybridMultilevel"/>
    <w:tmpl w:val="80662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8E317A"/>
    <w:multiLevelType w:val="hybridMultilevel"/>
    <w:tmpl w:val="D082B556"/>
    <w:lvl w:ilvl="0" w:tplc="C756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625FA9"/>
    <w:multiLevelType w:val="hybridMultilevel"/>
    <w:tmpl w:val="3F38D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264BA9"/>
    <w:multiLevelType w:val="hybridMultilevel"/>
    <w:tmpl w:val="80662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9F347E"/>
    <w:multiLevelType w:val="hybridMultilevel"/>
    <w:tmpl w:val="26F4B4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DE2EBC"/>
    <w:multiLevelType w:val="hybridMultilevel"/>
    <w:tmpl w:val="6304E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9"/>
  </w:num>
  <w:num w:numId="5">
    <w:abstractNumId w:val="26"/>
  </w:num>
  <w:num w:numId="6">
    <w:abstractNumId w:val="23"/>
  </w:num>
  <w:num w:numId="7">
    <w:abstractNumId w:val="4"/>
  </w:num>
  <w:num w:numId="8">
    <w:abstractNumId w:val="16"/>
  </w:num>
  <w:num w:numId="9">
    <w:abstractNumId w:val="1"/>
  </w:num>
  <w:num w:numId="10">
    <w:abstractNumId w:val="18"/>
  </w:num>
  <w:num w:numId="11">
    <w:abstractNumId w:val="25"/>
  </w:num>
  <w:num w:numId="12">
    <w:abstractNumId w:val="11"/>
  </w:num>
  <w:num w:numId="13">
    <w:abstractNumId w:val="15"/>
  </w:num>
  <w:num w:numId="14">
    <w:abstractNumId w:val="20"/>
  </w:num>
  <w:num w:numId="15">
    <w:abstractNumId w:val="21"/>
  </w:num>
  <w:num w:numId="16">
    <w:abstractNumId w:val="17"/>
  </w:num>
  <w:num w:numId="17">
    <w:abstractNumId w:val="7"/>
  </w:num>
  <w:num w:numId="18">
    <w:abstractNumId w:val="14"/>
  </w:num>
  <w:num w:numId="19">
    <w:abstractNumId w:val="6"/>
  </w:num>
  <w:num w:numId="20">
    <w:abstractNumId w:val="9"/>
  </w:num>
  <w:num w:numId="21">
    <w:abstractNumId w:val="2"/>
  </w:num>
  <w:num w:numId="22">
    <w:abstractNumId w:val="13"/>
  </w:num>
  <w:num w:numId="23">
    <w:abstractNumId w:val="3"/>
  </w:num>
  <w:num w:numId="24">
    <w:abstractNumId w:val="22"/>
  </w:num>
  <w:num w:numId="25">
    <w:abstractNumId w:val="24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C6"/>
    <w:rsid w:val="00006F43"/>
    <w:rsid w:val="00013010"/>
    <w:rsid w:val="00020BAD"/>
    <w:rsid w:val="0003395D"/>
    <w:rsid w:val="000505CD"/>
    <w:rsid w:val="00095D66"/>
    <w:rsid w:val="00095E04"/>
    <w:rsid w:val="000A69D0"/>
    <w:rsid w:val="000D5B2C"/>
    <w:rsid w:val="000E2E79"/>
    <w:rsid w:val="00100068"/>
    <w:rsid w:val="00110410"/>
    <w:rsid w:val="00132784"/>
    <w:rsid w:val="00134902"/>
    <w:rsid w:val="001443C7"/>
    <w:rsid w:val="00155B93"/>
    <w:rsid w:val="0016222F"/>
    <w:rsid w:val="00166D96"/>
    <w:rsid w:val="00185977"/>
    <w:rsid w:val="001B335D"/>
    <w:rsid w:val="001B3D27"/>
    <w:rsid w:val="001C1C93"/>
    <w:rsid w:val="001C4F85"/>
    <w:rsid w:val="001E5205"/>
    <w:rsid w:val="002061FC"/>
    <w:rsid w:val="0021150C"/>
    <w:rsid w:val="00236AF1"/>
    <w:rsid w:val="0023733C"/>
    <w:rsid w:val="00240784"/>
    <w:rsid w:val="00275B9B"/>
    <w:rsid w:val="0028295D"/>
    <w:rsid w:val="002846D4"/>
    <w:rsid w:val="00292729"/>
    <w:rsid w:val="002C32CC"/>
    <w:rsid w:val="002C4235"/>
    <w:rsid w:val="002D088E"/>
    <w:rsid w:val="002D7397"/>
    <w:rsid w:val="002F1D2A"/>
    <w:rsid w:val="002F5D22"/>
    <w:rsid w:val="003012B1"/>
    <w:rsid w:val="00324018"/>
    <w:rsid w:val="00332961"/>
    <w:rsid w:val="0034215D"/>
    <w:rsid w:val="003465DD"/>
    <w:rsid w:val="00355201"/>
    <w:rsid w:val="003631F0"/>
    <w:rsid w:val="00367FB0"/>
    <w:rsid w:val="003801EE"/>
    <w:rsid w:val="003A3FFE"/>
    <w:rsid w:val="003A76CE"/>
    <w:rsid w:val="003B08D6"/>
    <w:rsid w:val="003B506A"/>
    <w:rsid w:val="003D1A26"/>
    <w:rsid w:val="003E33F5"/>
    <w:rsid w:val="003E79EC"/>
    <w:rsid w:val="003F0033"/>
    <w:rsid w:val="003F4348"/>
    <w:rsid w:val="00404757"/>
    <w:rsid w:val="004073C1"/>
    <w:rsid w:val="004140D6"/>
    <w:rsid w:val="0041631F"/>
    <w:rsid w:val="00416C34"/>
    <w:rsid w:val="00427417"/>
    <w:rsid w:val="00427D02"/>
    <w:rsid w:val="004662E2"/>
    <w:rsid w:val="00470A99"/>
    <w:rsid w:val="00477AEC"/>
    <w:rsid w:val="0048246D"/>
    <w:rsid w:val="004A0A58"/>
    <w:rsid w:val="004A56D1"/>
    <w:rsid w:val="004B5AE7"/>
    <w:rsid w:val="004B7FF7"/>
    <w:rsid w:val="004C30DE"/>
    <w:rsid w:val="004C5546"/>
    <w:rsid w:val="004D04AC"/>
    <w:rsid w:val="004E5CBE"/>
    <w:rsid w:val="004F7AA7"/>
    <w:rsid w:val="0050298B"/>
    <w:rsid w:val="00506749"/>
    <w:rsid w:val="00526A9C"/>
    <w:rsid w:val="005452C8"/>
    <w:rsid w:val="0054631F"/>
    <w:rsid w:val="00563A37"/>
    <w:rsid w:val="00591D85"/>
    <w:rsid w:val="005923C9"/>
    <w:rsid w:val="0059716F"/>
    <w:rsid w:val="005A36B3"/>
    <w:rsid w:val="005B02F6"/>
    <w:rsid w:val="005C6D2A"/>
    <w:rsid w:val="005D4F0B"/>
    <w:rsid w:val="006166C2"/>
    <w:rsid w:val="006216CB"/>
    <w:rsid w:val="006247DC"/>
    <w:rsid w:val="00624A44"/>
    <w:rsid w:val="00644A06"/>
    <w:rsid w:val="006530EE"/>
    <w:rsid w:val="006552D5"/>
    <w:rsid w:val="0066153C"/>
    <w:rsid w:val="00674409"/>
    <w:rsid w:val="006821EC"/>
    <w:rsid w:val="00685FEB"/>
    <w:rsid w:val="006B2903"/>
    <w:rsid w:val="006E56C8"/>
    <w:rsid w:val="006F1596"/>
    <w:rsid w:val="006F3175"/>
    <w:rsid w:val="006F7EBD"/>
    <w:rsid w:val="00701C80"/>
    <w:rsid w:val="00731091"/>
    <w:rsid w:val="00731ECA"/>
    <w:rsid w:val="00740366"/>
    <w:rsid w:val="0074721E"/>
    <w:rsid w:val="00772AA4"/>
    <w:rsid w:val="007775CA"/>
    <w:rsid w:val="007A3F4B"/>
    <w:rsid w:val="007A44C0"/>
    <w:rsid w:val="007D12C9"/>
    <w:rsid w:val="007E1995"/>
    <w:rsid w:val="007F7C97"/>
    <w:rsid w:val="008219C8"/>
    <w:rsid w:val="0085146C"/>
    <w:rsid w:val="00867F63"/>
    <w:rsid w:val="00871C86"/>
    <w:rsid w:val="008911D9"/>
    <w:rsid w:val="00892255"/>
    <w:rsid w:val="008939C0"/>
    <w:rsid w:val="008A0898"/>
    <w:rsid w:val="008B0A91"/>
    <w:rsid w:val="008C6B59"/>
    <w:rsid w:val="008D1D56"/>
    <w:rsid w:val="008E30C6"/>
    <w:rsid w:val="008F470C"/>
    <w:rsid w:val="00912B21"/>
    <w:rsid w:val="00916F12"/>
    <w:rsid w:val="00920051"/>
    <w:rsid w:val="00925C82"/>
    <w:rsid w:val="00926163"/>
    <w:rsid w:val="00930224"/>
    <w:rsid w:val="00931932"/>
    <w:rsid w:val="0094439A"/>
    <w:rsid w:val="00953DC6"/>
    <w:rsid w:val="00960CF3"/>
    <w:rsid w:val="009653FB"/>
    <w:rsid w:val="0097192B"/>
    <w:rsid w:val="00983596"/>
    <w:rsid w:val="009B5977"/>
    <w:rsid w:val="009C24CE"/>
    <w:rsid w:val="009F4998"/>
    <w:rsid w:val="00A0772E"/>
    <w:rsid w:val="00A2112A"/>
    <w:rsid w:val="00A36291"/>
    <w:rsid w:val="00A40EF7"/>
    <w:rsid w:val="00A534CA"/>
    <w:rsid w:val="00A90F0A"/>
    <w:rsid w:val="00A95DFA"/>
    <w:rsid w:val="00A96040"/>
    <w:rsid w:val="00AB4D8A"/>
    <w:rsid w:val="00AC4E8A"/>
    <w:rsid w:val="00AD5C20"/>
    <w:rsid w:val="00AE21EF"/>
    <w:rsid w:val="00AE7BC6"/>
    <w:rsid w:val="00AF0B09"/>
    <w:rsid w:val="00B41433"/>
    <w:rsid w:val="00B51097"/>
    <w:rsid w:val="00B52BA9"/>
    <w:rsid w:val="00B53E28"/>
    <w:rsid w:val="00B61B41"/>
    <w:rsid w:val="00B62768"/>
    <w:rsid w:val="00B62EC9"/>
    <w:rsid w:val="00B6714D"/>
    <w:rsid w:val="00B70787"/>
    <w:rsid w:val="00B71D90"/>
    <w:rsid w:val="00B7396A"/>
    <w:rsid w:val="00B84AC7"/>
    <w:rsid w:val="00BA0574"/>
    <w:rsid w:val="00BA6CFE"/>
    <w:rsid w:val="00BB40D4"/>
    <w:rsid w:val="00C0713A"/>
    <w:rsid w:val="00C17D4F"/>
    <w:rsid w:val="00C21DB6"/>
    <w:rsid w:val="00C22103"/>
    <w:rsid w:val="00C26D53"/>
    <w:rsid w:val="00C31BE4"/>
    <w:rsid w:val="00C32BFC"/>
    <w:rsid w:val="00C517F4"/>
    <w:rsid w:val="00C526FE"/>
    <w:rsid w:val="00C630A8"/>
    <w:rsid w:val="00C63B2F"/>
    <w:rsid w:val="00C962E9"/>
    <w:rsid w:val="00CA62EE"/>
    <w:rsid w:val="00CB0078"/>
    <w:rsid w:val="00CB472A"/>
    <w:rsid w:val="00CB77FD"/>
    <w:rsid w:val="00CC6934"/>
    <w:rsid w:val="00D05C31"/>
    <w:rsid w:val="00D27509"/>
    <w:rsid w:val="00D3253C"/>
    <w:rsid w:val="00D56093"/>
    <w:rsid w:val="00D86D3C"/>
    <w:rsid w:val="00DA1F22"/>
    <w:rsid w:val="00DA781C"/>
    <w:rsid w:val="00DB57FB"/>
    <w:rsid w:val="00DC014E"/>
    <w:rsid w:val="00DD05F3"/>
    <w:rsid w:val="00DE15F8"/>
    <w:rsid w:val="00DE1929"/>
    <w:rsid w:val="00E07BD8"/>
    <w:rsid w:val="00E34E6D"/>
    <w:rsid w:val="00E366AF"/>
    <w:rsid w:val="00E37159"/>
    <w:rsid w:val="00E426A1"/>
    <w:rsid w:val="00EA2971"/>
    <w:rsid w:val="00EA3980"/>
    <w:rsid w:val="00EB4A16"/>
    <w:rsid w:val="00EC391F"/>
    <w:rsid w:val="00ED00C3"/>
    <w:rsid w:val="00ED162C"/>
    <w:rsid w:val="00ED5F14"/>
    <w:rsid w:val="00EE3516"/>
    <w:rsid w:val="00F03A88"/>
    <w:rsid w:val="00F04427"/>
    <w:rsid w:val="00F171E0"/>
    <w:rsid w:val="00F17B77"/>
    <w:rsid w:val="00F21C39"/>
    <w:rsid w:val="00F454E3"/>
    <w:rsid w:val="00F51C22"/>
    <w:rsid w:val="00F72BA0"/>
    <w:rsid w:val="00F827CE"/>
    <w:rsid w:val="00FB764D"/>
    <w:rsid w:val="00FC34B3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A0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F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8E30C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E30C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31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F1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7B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F17B77"/>
    <w:rPr>
      <w:rFonts w:cs="Times New Roman"/>
    </w:rPr>
  </w:style>
  <w:style w:type="character" w:styleId="Odwoaniedokomentarza">
    <w:name w:val="annotation reference"/>
    <w:uiPriority w:val="99"/>
    <w:rsid w:val="0059716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71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9716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9716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9716F"/>
    <w:rPr>
      <w:rFonts w:cs="Times New Roman"/>
      <w:b/>
    </w:rPr>
  </w:style>
  <w:style w:type="paragraph" w:styleId="Poprawka">
    <w:name w:val="Revision"/>
    <w:hidden/>
    <w:uiPriority w:val="99"/>
    <w:semiHidden/>
    <w:rsid w:val="00C21DB6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70787"/>
    <w:rPr>
      <w:rFonts w:eastAsia="Calibri"/>
    </w:rPr>
  </w:style>
  <w:style w:type="paragraph" w:styleId="Akapitzlist">
    <w:name w:val="List Paragraph"/>
    <w:basedOn w:val="Normalny"/>
    <w:uiPriority w:val="34"/>
    <w:qFormat/>
    <w:rsid w:val="00ED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F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8E30C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E30C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31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F1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7B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F17B77"/>
    <w:rPr>
      <w:rFonts w:cs="Times New Roman"/>
    </w:rPr>
  </w:style>
  <w:style w:type="character" w:styleId="Odwoaniedokomentarza">
    <w:name w:val="annotation reference"/>
    <w:uiPriority w:val="99"/>
    <w:rsid w:val="0059716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71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9716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9716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9716F"/>
    <w:rPr>
      <w:rFonts w:cs="Times New Roman"/>
      <w:b/>
    </w:rPr>
  </w:style>
  <w:style w:type="paragraph" w:styleId="Poprawka">
    <w:name w:val="Revision"/>
    <w:hidden/>
    <w:uiPriority w:val="99"/>
    <w:semiHidden/>
    <w:rsid w:val="00C21DB6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70787"/>
    <w:rPr>
      <w:rFonts w:eastAsia="Calibri"/>
    </w:rPr>
  </w:style>
  <w:style w:type="paragraph" w:styleId="Akapitzlist">
    <w:name w:val="List Paragraph"/>
    <w:basedOn w:val="Normalny"/>
    <w:uiPriority w:val="34"/>
    <w:qFormat/>
    <w:rsid w:val="00ED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1ECA-C9D0-4F33-B606-43B4F992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SEKCJI WYDAWCÓW EDUKACYJNYCH POLSKIEJ IZBY KSIĄŻKI</vt:lpstr>
    </vt:vector>
  </TitlesOfParts>
  <Company>Wydawnistwo Piotra Marciszuka Stentor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SEKCJI WYDAWCÓW EDUKACYJNYCH POLSKIEJ IZBY KSIĄŻKI</dc:title>
  <dc:creator>Piotr Marciszuk</dc:creator>
  <cp:lastModifiedBy>Jarosław Matuszewski</cp:lastModifiedBy>
  <cp:revision>5</cp:revision>
  <cp:lastPrinted>2015-06-30T13:07:00Z</cp:lastPrinted>
  <dcterms:created xsi:type="dcterms:W3CDTF">2015-06-30T09:11:00Z</dcterms:created>
  <dcterms:modified xsi:type="dcterms:W3CDTF">2015-07-08T10:07:00Z</dcterms:modified>
</cp:coreProperties>
</file>